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130" w:rsidRPr="008E4130" w:rsidRDefault="008E4130" w:rsidP="008E4130">
      <w:pPr>
        <w:jc w:val="center"/>
        <w:rPr>
          <w:rFonts w:ascii="Bookman Old Style" w:hAnsi="Bookman Old Style"/>
          <w:sz w:val="28"/>
        </w:rPr>
      </w:pPr>
      <w:r w:rsidRPr="008E4130">
        <w:rPr>
          <w:rFonts w:ascii="Bookman Old Style" w:hAnsi="Bookman Old Style"/>
          <w:noProof/>
          <w:sz w:val="28"/>
        </w:rPr>
        <w:drawing>
          <wp:inline distT="0" distB="0" distL="0" distR="0">
            <wp:extent cx="581025" cy="72390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724" w:rsidRDefault="00362724" w:rsidP="008E4130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Совет депутатов </w:t>
      </w:r>
    </w:p>
    <w:p w:rsidR="008E4130" w:rsidRPr="008E4130" w:rsidRDefault="008E4130" w:rsidP="008E4130">
      <w:pPr>
        <w:jc w:val="center"/>
        <w:rPr>
          <w:rFonts w:ascii="Bookman Old Style" w:hAnsi="Bookman Old Style"/>
          <w:sz w:val="28"/>
        </w:rPr>
      </w:pPr>
      <w:r w:rsidRPr="008E4130">
        <w:rPr>
          <w:rFonts w:ascii="Bookman Old Style" w:hAnsi="Bookman Old Style"/>
          <w:sz w:val="28"/>
        </w:rPr>
        <w:t xml:space="preserve">Большемурашкинского муниципального </w:t>
      </w:r>
      <w:r w:rsidR="00362724">
        <w:rPr>
          <w:rFonts w:ascii="Bookman Old Style" w:hAnsi="Bookman Old Style"/>
          <w:sz w:val="28"/>
        </w:rPr>
        <w:t>округа</w:t>
      </w:r>
    </w:p>
    <w:p w:rsidR="008E4130" w:rsidRPr="008E4130" w:rsidRDefault="008E4130" w:rsidP="008E4130">
      <w:pPr>
        <w:jc w:val="center"/>
        <w:rPr>
          <w:rFonts w:ascii="Bookman Old Style" w:hAnsi="Bookman Old Style"/>
          <w:sz w:val="28"/>
        </w:rPr>
      </w:pPr>
      <w:r w:rsidRPr="008E4130">
        <w:rPr>
          <w:rFonts w:ascii="Bookman Old Style" w:hAnsi="Bookman Old Style"/>
          <w:sz w:val="28"/>
        </w:rPr>
        <w:t xml:space="preserve">Нижегородской области </w:t>
      </w:r>
    </w:p>
    <w:p w:rsidR="008E4130" w:rsidRPr="008E4130" w:rsidRDefault="008E4130" w:rsidP="008E4130">
      <w:pPr>
        <w:keepNext/>
        <w:jc w:val="center"/>
        <w:outlineLvl w:val="0"/>
        <w:rPr>
          <w:rFonts w:ascii="Bookman Old Style" w:hAnsi="Bookman Old Style"/>
          <w:b/>
          <w:bCs/>
          <w:sz w:val="48"/>
        </w:rPr>
      </w:pPr>
      <w:proofErr w:type="gramStart"/>
      <w:r w:rsidRPr="008E4130">
        <w:rPr>
          <w:rFonts w:ascii="Bookman Old Style" w:hAnsi="Bookman Old Style"/>
          <w:b/>
          <w:bCs/>
          <w:sz w:val="48"/>
        </w:rPr>
        <w:t>Р</w:t>
      </w:r>
      <w:proofErr w:type="gramEnd"/>
      <w:r w:rsidRPr="008E4130">
        <w:rPr>
          <w:rFonts w:ascii="Bookman Old Style" w:hAnsi="Bookman Old Style"/>
          <w:b/>
          <w:bCs/>
          <w:sz w:val="48"/>
        </w:rPr>
        <w:t xml:space="preserve"> Е Ш Е Н И Е</w:t>
      </w:r>
    </w:p>
    <w:p w:rsidR="008E4130" w:rsidRPr="008E4130" w:rsidRDefault="00FD4D83" w:rsidP="008E4130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NH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Bel5NHEAIA&#10;ACkEAAAOAAAAAAAAAAAAAAAAAC4CAABkcnMvZTJvRG9jLnhtbFBLAQItABQABgAIAAAAIQC0b5Br&#10;2wAAAAkBAAAPAAAAAAAAAAAAAAAAAGoEAABkcnMvZG93bnJldi54bWxQSwUGAAAAAAQABADzAAAA&#10;cgUAAAAA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KVi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0JneuAICKrWzoTZ6Vi/mWdPvDildtUQdeGT4ejGQloWM5E1K2DgD+Pv+s2YQQ45exzad&#10;G9sFSGgAOkc1Lnc1+NkjCofz2WwKEmNE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"/>
            </w:pict>
          </mc:Fallback>
        </mc:AlternateContent>
      </w:r>
    </w:p>
    <w:p w:rsidR="00681B8D" w:rsidRDefault="00B73304" w:rsidP="00B73304">
      <w:pPr>
        <w:shd w:val="clear" w:color="auto" w:fill="FFFFFF"/>
        <w:spacing w:before="298"/>
        <w:ind w:left="-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04.10.2022 </w:t>
      </w:r>
      <w:r w:rsidR="009F5E47">
        <w:rPr>
          <w:color w:val="000000"/>
          <w:sz w:val="28"/>
          <w:szCs w:val="28"/>
        </w:rPr>
        <w:t>г.</w:t>
      </w:r>
      <w:r w:rsidR="002B310D">
        <w:rPr>
          <w:color w:val="000000"/>
          <w:sz w:val="28"/>
          <w:szCs w:val="28"/>
        </w:rPr>
        <w:t xml:space="preserve">                                                                  </w:t>
      </w:r>
      <w:r w:rsidR="009F5E47">
        <w:rPr>
          <w:color w:val="000000"/>
          <w:sz w:val="28"/>
          <w:szCs w:val="28"/>
        </w:rPr>
        <w:t xml:space="preserve">                               </w:t>
      </w:r>
      <w:r w:rsidR="002B310D">
        <w:rPr>
          <w:color w:val="000000"/>
          <w:sz w:val="28"/>
          <w:szCs w:val="28"/>
        </w:rPr>
        <w:t xml:space="preserve"> </w:t>
      </w:r>
      <w:r w:rsidR="008E4130" w:rsidRPr="008E4130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34</w:t>
      </w:r>
    </w:p>
    <w:p w:rsidR="00681B8D" w:rsidRDefault="0016247C" w:rsidP="0016247C">
      <w:pPr>
        <w:shd w:val="clear" w:color="auto" w:fill="FFFFFF"/>
        <w:spacing w:before="298"/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28038A" w:rsidRPr="0028038A">
        <w:rPr>
          <w:b/>
          <w:sz w:val="28"/>
          <w:szCs w:val="28"/>
        </w:rPr>
        <w:t>Об утверждении прогнозного плана</w:t>
      </w:r>
      <w:r w:rsidR="00726E63">
        <w:rPr>
          <w:b/>
          <w:sz w:val="28"/>
          <w:szCs w:val="28"/>
        </w:rPr>
        <w:t xml:space="preserve"> </w:t>
      </w:r>
      <w:r w:rsidR="0028038A" w:rsidRPr="0028038A">
        <w:rPr>
          <w:b/>
          <w:sz w:val="28"/>
          <w:szCs w:val="28"/>
        </w:rPr>
        <w:t>приватизации муниципального имущества</w:t>
      </w:r>
      <w:r>
        <w:rPr>
          <w:b/>
          <w:sz w:val="28"/>
          <w:szCs w:val="28"/>
        </w:rPr>
        <w:t xml:space="preserve"> </w:t>
      </w:r>
      <w:proofErr w:type="spellStart"/>
      <w:r w:rsidR="0028038A" w:rsidRPr="0028038A">
        <w:rPr>
          <w:b/>
          <w:sz w:val="28"/>
          <w:szCs w:val="28"/>
        </w:rPr>
        <w:t>Большемурашкинского</w:t>
      </w:r>
      <w:proofErr w:type="spellEnd"/>
      <w:r w:rsidR="0028038A" w:rsidRPr="0028038A">
        <w:rPr>
          <w:b/>
          <w:sz w:val="28"/>
          <w:szCs w:val="28"/>
        </w:rPr>
        <w:t xml:space="preserve"> </w:t>
      </w:r>
      <w:r w:rsidR="0028038A" w:rsidRPr="00B07043">
        <w:rPr>
          <w:b/>
          <w:sz w:val="28"/>
          <w:szCs w:val="28"/>
        </w:rPr>
        <w:t xml:space="preserve">муниципального </w:t>
      </w:r>
      <w:r w:rsidR="00D36C26">
        <w:rPr>
          <w:b/>
          <w:sz w:val="28"/>
          <w:szCs w:val="28"/>
        </w:rPr>
        <w:t>округа</w:t>
      </w:r>
      <w:r>
        <w:rPr>
          <w:b/>
          <w:sz w:val="28"/>
          <w:szCs w:val="28"/>
        </w:rPr>
        <w:t xml:space="preserve"> </w:t>
      </w:r>
      <w:r w:rsidR="009F5E47" w:rsidRPr="00B07043">
        <w:rPr>
          <w:b/>
          <w:sz w:val="28"/>
          <w:szCs w:val="28"/>
        </w:rPr>
        <w:t>Нижегородской области</w:t>
      </w:r>
      <w:r w:rsidR="0028038A" w:rsidRPr="00B07043">
        <w:rPr>
          <w:b/>
          <w:sz w:val="28"/>
          <w:szCs w:val="28"/>
        </w:rPr>
        <w:t xml:space="preserve"> на 20</w:t>
      </w:r>
      <w:r w:rsidR="00273AFB">
        <w:rPr>
          <w:b/>
          <w:sz w:val="28"/>
          <w:szCs w:val="28"/>
        </w:rPr>
        <w:t>22</w:t>
      </w:r>
      <w:r w:rsidR="0028038A" w:rsidRPr="00B07043">
        <w:rPr>
          <w:b/>
          <w:sz w:val="28"/>
          <w:szCs w:val="28"/>
        </w:rPr>
        <w:t>-20</w:t>
      </w:r>
      <w:r w:rsidR="000A20A1">
        <w:rPr>
          <w:b/>
          <w:sz w:val="28"/>
          <w:szCs w:val="28"/>
        </w:rPr>
        <w:t>2</w:t>
      </w:r>
      <w:r w:rsidR="00826548">
        <w:rPr>
          <w:b/>
          <w:sz w:val="28"/>
          <w:szCs w:val="28"/>
        </w:rPr>
        <w:t>4</w:t>
      </w:r>
      <w:r w:rsidR="0028038A" w:rsidRPr="00B07043">
        <w:rPr>
          <w:b/>
          <w:sz w:val="28"/>
          <w:szCs w:val="28"/>
        </w:rPr>
        <w:t xml:space="preserve"> годы</w:t>
      </w:r>
    </w:p>
    <w:p w:rsidR="00273AFB" w:rsidRPr="0028038A" w:rsidRDefault="00273AFB" w:rsidP="00681B8D">
      <w:pPr>
        <w:jc w:val="center"/>
        <w:rPr>
          <w:sz w:val="28"/>
          <w:szCs w:val="28"/>
        </w:rPr>
      </w:pPr>
    </w:p>
    <w:p w:rsidR="005D7AF8" w:rsidRDefault="0028038A" w:rsidP="0028038A">
      <w:pPr>
        <w:jc w:val="both"/>
        <w:rPr>
          <w:sz w:val="28"/>
          <w:szCs w:val="28"/>
        </w:rPr>
      </w:pPr>
      <w:r w:rsidRPr="0028038A">
        <w:rPr>
          <w:sz w:val="28"/>
          <w:szCs w:val="28"/>
        </w:rPr>
        <w:tab/>
      </w:r>
      <w:proofErr w:type="gramStart"/>
      <w:r w:rsidRPr="0028038A">
        <w:rPr>
          <w:sz w:val="28"/>
          <w:szCs w:val="28"/>
        </w:rPr>
        <w:t xml:space="preserve">В соответствии с </w:t>
      </w:r>
      <w:r w:rsidR="00826548" w:rsidRPr="00826548">
        <w:rPr>
          <w:sz w:val="28"/>
          <w:szCs w:val="28"/>
        </w:rPr>
        <w:t xml:space="preserve">Федеральным </w:t>
      </w:r>
      <w:hyperlink r:id="rId7" w:history="1">
        <w:r w:rsidR="00826548" w:rsidRPr="00826548">
          <w:rPr>
            <w:sz w:val="28"/>
            <w:szCs w:val="28"/>
          </w:rPr>
          <w:t>законом</w:t>
        </w:r>
      </w:hyperlink>
      <w:r w:rsidR="00826548" w:rsidRPr="00826548">
        <w:rPr>
          <w:sz w:val="28"/>
          <w:szCs w:val="28"/>
        </w:rPr>
        <w:t xml:space="preserve"> от 06.10.2003 №131-ФЗ "Об общих принципах организации местного самоуправления в Российской Федерации",</w:t>
      </w:r>
      <w:r w:rsidR="00826548" w:rsidRPr="00826548">
        <w:t xml:space="preserve"> </w:t>
      </w:r>
      <w:r w:rsidRPr="0028038A">
        <w:rPr>
          <w:sz w:val="28"/>
          <w:szCs w:val="28"/>
        </w:rPr>
        <w:t xml:space="preserve">Федеральным законом от 21.12.2001 года № 178-ФЗ «О приватизации государственного и муниципального имущества», </w:t>
      </w:r>
      <w:r w:rsidR="00362724" w:rsidRPr="00362724">
        <w:rPr>
          <w:sz w:val="28"/>
          <w:szCs w:val="28"/>
        </w:rPr>
        <w:t>Закон</w:t>
      </w:r>
      <w:r w:rsidR="00362724">
        <w:rPr>
          <w:sz w:val="28"/>
          <w:szCs w:val="28"/>
        </w:rPr>
        <w:t>ом</w:t>
      </w:r>
      <w:r w:rsidR="00362724" w:rsidRPr="00362724">
        <w:rPr>
          <w:sz w:val="28"/>
          <w:szCs w:val="28"/>
        </w:rPr>
        <w:t xml:space="preserve"> Нижегородской области от 12.04.2022 </w:t>
      </w:r>
      <w:r w:rsidR="00362724">
        <w:rPr>
          <w:sz w:val="28"/>
          <w:szCs w:val="28"/>
        </w:rPr>
        <w:t>№</w:t>
      </w:r>
      <w:r w:rsidR="00362724" w:rsidRPr="00362724">
        <w:rPr>
          <w:sz w:val="28"/>
          <w:szCs w:val="28"/>
        </w:rPr>
        <w:t>20-З</w:t>
      </w:r>
      <w:r w:rsidR="00362724">
        <w:rPr>
          <w:sz w:val="28"/>
          <w:szCs w:val="28"/>
        </w:rPr>
        <w:t xml:space="preserve"> </w:t>
      </w:r>
      <w:r w:rsidR="00362724" w:rsidRPr="00362724">
        <w:rPr>
          <w:sz w:val="28"/>
          <w:szCs w:val="28"/>
        </w:rPr>
        <w:t>"О преобразовании муниципальных образований Большемурашкинского муниципального района Нижегородской области"</w:t>
      </w:r>
      <w:r w:rsidR="00362724">
        <w:rPr>
          <w:sz w:val="28"/>
          <w:szCs w:val="28"/>
        </w:rPr>
        <w:t xml:space="preserve">, </w:t>
      </w:r>
      <w:r w:rsidRPr="0028038A">
        <w:rPr>
          <w:sz w:val="28"/>
          <w:szCs w:val="28"/>
        </w:rPr>
        <w:t>Положением о порядке приватизации муниципального имущества Большемурашкинского муниципального района Нижегородской области, утвержденным решением Земского собрания Большемурашкинского</w:t>
      </w:r>
      <w:proofErr w:type="gramEnd"/>
      <w:r w:rsidRPr="0028038A">
        <w:rPr>
          <w:sz w:val="28"/>
          <w:szCs w:val="28"/>
        </w:rPr>
        <w:t xml:space="preserve"> муниципального района</w:t>
      </w:r>
      <w:r w:rsidR="005D7AF8">
        <w:rPr>
          <w:sz w:val="28"/>
          <w:szCs w:val="28"/>
        </w:rPr>
        <w:t xml:space="preserve"> Нижегородской области</w:t>
      </w:r>
      <w:r w:rsidRPr="0028038A">
        <w:rPr>
          <w:sz w:val="28"/>
          <w:szCs w:val="28"/>
        </w:rPr>
        <w:t xml:space="preserve"> от </w:t>
      </w:r>
      <w:r w:rsidR="00840046">
        <w:rPr>
          <w:sz w:val="28"/>
          <w:szCs w:val="28"/>
        </w:rPr>
        <w:t xml:space="preserve"> </w:t>
      </w:r>
      <w:r w:rsidRPr="0028038A">
        <w:rPr>
          <w:sz w:val="28"/>
          <w:szCs w:val="28"/>
        </w:rPr>
        <w:t>21.07.2011 года № 39  (с изменениями, внесенными  решениями Земского собрания  от  29.03.2012 № 18,  30.05.2012 № 37,  08.06.2015 № 34</w:t>
      </w:r>
      <w:r w:rsidR="00FF378A">
        <w:rPr>
          <w:sz w:val="28"/>
          <w:szCs w:val="28"/>
        </w:rPr>
        <w:t>, 27.</w:t>
      </w:r>
      <w:r w:rsidR="003D04D1">
        <w:rPr>
          <w:sz w:val="28"/>
          <w:szCs w:val="28"/>
        </w:rPr>
        <w:t>10.201</w:t>
      </w:r>
      <w:r w:rsidR="00B07043">
        <w:rPr>
          <w:sz w:val="28"/>
          <w:szCs w:val="28"/>
        </w:rPr>
        <w:t>5</w:t>
      </w:r>
      <w:r w:rsidR="00FF378A">
        <w:rPr>
          <w:sz w:val="28"/>
          <w:szCs w:val="28"/>
        </w:rPr>
        <w:t xml:space="preserve"> № 58</w:t>
      </w:r>
      <w:r w:rsidR="00752756">
        <w:rPr>
          <w:sz w:val="28"/>
          <w:szCs w:val="28"/>
        </w:rPr>
        <w:t>, 2</w:t>
      </w:r>
      <w:r w:rsidR="00231377">
        <w:rPr>
          <w:sz w:val="28"/>
          <w:szCs w:val="28"/>
        </w:rPr>
        <w:t>2.11.20</w:t>
      </w:r>
      <w:r w:rsidR="00752756">
        <w:rPr>
          <w:sz w:val="28"/>
          <w:szCs w:val="28"/>
        </w:rPr>
        <w:t>1</w:t>
      </w:r>
      <w:r w:rsidR="00231377">
        <w:rPr>
          <w:sz w:val="28"/>
          <w:szCs w:val="28"/>
        </w:rPr>
        <w:t>8</w:t>
      </w:r>
      <w:r w:rsidR="00752756">
        <w:rPr>
          <w:sz w:val="28"/>
          <w:szCs w:val="28"/>
        </w:rPr>
        <w:t xml:space="preserve"> № </w:t>
      </w:r>
      <w:r w:rsidR="00231377">
        <w:rPr>
          <w:sz w:val="28"/>
          <w:szCs w:val="28"/>
        </w:rPr>
        <w:t>56</w:t>
      </w:r>
      <w:r w:rsidR="00FF378A">
        <w:rPr>
          <w:sz w:val="28"/>
          <w:szCs w:val="28"/>
        </w:rPr>
        <w:t xml:space="preserve">), </w:t>
      </w:r>
      <w:r w:rsidR="00362724">
        <w:rPr>
          <w:sz w:val="28"/>
          <w:szCs w:val="28"/>
        </w:rPr>
        <w:t xml:space="preserve">Совет депутатов </w:t>
      </w:r>
      <w:proofErr w:type="spellStart"/>
      <w:r w:rsidR="00681B8D">
        <w:rPr>
          <w:sz w:val="28"/>
          <w:szCs w:val="28"/>
        </w:rPr>
        <w:t>Большемурашкинского</w:t>
      </w:r>
      <w:proofErr w:type="spellEnd"/>
      <w:r w:rsidR="00681B8D">
        <w:rPr>
          <w:sz w:val="28"/>
          <w:szCs w:val="28"/>
        </w:rPr>
        <w:t xml:space="preserve"> муниципального </w:t>
      </w:r>
      <w:r w:rsidR="00362724">
        <w:rPr>
          <w:sz w:val="28"/>
          <w:szCs w:val="28"/>
        </w:rPr>
        <w:t>округа</w:t>
      </w:r>
      <w:r w:rsidR="00681B8D">
        <w:rPr>
          <w:sz w:val="28"/>
          <w:szCs w:val="28"/>
        </w:rPr>
        <w:t xml:space="preserve"> </w:t>
      </w:r>
      <w:r w:rsidR="00726E63" w:rsidRPr="00726E63">
        <w:rPr>
          <w:sz w:val="28"/>
          <w:szCs w:val="28"/>
        </w:rPr>
        <w:t xml:space="preserve">Нижегородской области </w:t>
      </w:r>
      <w:r w:rsidR="00726E63">
        <w:rPr>
          <w:sz w:val="28"/>
          <w:szCs w:val="28"/>
        </w:rPr>
        <w:t xml:space="preserve"> </w:t>
      </w:r>
      <w:proofErr w:type="gramStart"/>
      <w:r w:rsidRPr="0028038A">
        <w:rPr>
          <w:b/>
          <w:sz w:val="28"/>
          <w:szCs w:val="28"/>
        </w:rPr>
        <w:t>р</w:t>
      </w:r>
      <w:proofErr w:type="gramEnd"/>
      <w:r w:rsidRPr="0028038A">
        <w:rPr>
          <w:b/>
          <w:sz w:val="28"/>
          <w:szCs w:val="28"/>
        </w:rPr>
        <w:t xml:space="preserve"> е ш и л</w:t>
      </w:r>
      <w:r w:rsidRPr="0028038A">
        <w:rPr>
          <w:sz w:val="28"/>
          <w:szCs w:val="28"/>
        </w:rPr>
        <w:t>:</w:t>
      </w:r>
    </w:p>
    <w:p w:rsidR="0028038A" w:rsidRPr="0028038A" w:rsidRDefault="0028038A" w:rsidP="005D7AF8">
      <w:pPr>
        <w:ind w:firstLine="567"/>
        <w:jc w:val="both"/>
        <w:rPr>
          <w:sz w:val="28"/>
          <w:szCs w:val="28"/>
        </w:rPr>
      </w:pPr>
      <w:r w:rsidRPr="0028038A">
        <w:rPr>
          <w:sz w:val="28"/>
          <w:szCs w:val="28"/>
        </w:rPr>
        <w:t xml:space="preserve">1.Утвердить прогнозный план приватизации муниципального имущества Большемурашкинского муниципального </w:t>
      </w:r>
      <w:r w:rsidR="005D7AF8">
        <w:rPr>
          <w:sz w:val="28"/>
          <w:szCs w:val="28"/>
        </w:rPr>
        <w:t xml:space="preserve">округа </w:t>
      </w:r>
      <w:r w:rsidR="009D1858">
        <w:rPr>
          <w:sz w:val="28"/>
          <w:szCs w:val="28"/>
        </w:rPr>
        <w:t>Нижегородской области на 2022</w:t>
      </w:r>
      <w:r w:rsidRPr="0028038A">
        <w:rPr>
          <w:sz w:val="28"/>
          <w:szCs w:val="28"/>
        </w:rPr>
        <w:t xml:space="preserve"> - 20</w:t>
      </w:r>
      <w:r w:rsidR="000A20A1">
        <w:rPr>
          <w:sz w:val="28"/>
          <w:szCs w:val="28"/>
        </w:rPr>
        <w:t>2</w:t>
      </w:r>
      <w:r w:rsidR="009D1858">
        <w:rPr>
          <w:sz w:val="28"/>
          <w:szCs w:val="28"/>
        </w:rPr>
        <w:t>4</w:t>
      </w:r>
      <w:r w:rsidRPr="0028038A">
        <w:rPr>
          <w:sz w:val="28"/>
          <w:szCs w:val="28"/>
        </w:rPr>
        <w:t xml:space="preserve"> годы</w:t>
      </w:r>
      <w:r w:rsidR="00362724">
        <w:rPr>
          <w:sz w:val="28"/>
          <w:szCs w:val="28"/>
        </w:rPr>
        <w:t xml:space="preserve"> в новой редакции</w:t>
      </w:r>
      <w:r w:rsidRPr="0028038A">
        <w:rPr>
          <w:sz w:val="28"/>
          <w:szCs w:val="28"/>
        </w:rPr>
        <w:t xml:space="preserve"> согласно приложению.</w:t>
      </w:r>
    </w:p>
    <w:p w:rsidR="005D7AF8" w:rsidRDefault="0028038A" w:rsidP="005D7AF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8038A">
        <w:rPr>
          <w:sz w:val="28"/>
          <w:szCs w:val="28"/>
        </w:rPr>
        <w:t>2.</w:t>
      </w:r>
      <w:r w:rsidR="00362724">
        <w:rPr>
          <w:sz w:val="28"/>
          <w:szCs w:val="28"/>
        </w:rPr>
        <w:t xml:space="preserve"> </w:t>
      </w:r>
      <w:r w:rsidR="00E135EB">
        <w:rPr>
          <w:sz w:val="28"/>
          <w:szCs w:val="28"/>
        </w:rPr>
        <w:t xml:space="preserve">Признать утратившими силу </w:t>
      </w:r>
      <w:r w:rsidR="00362724">
        <w:rPr>
          <w:rFonts w:eastAsia="Calibri"/>
          <w:sz w:val="28"/>
          <w:szCs w:val="28"/>
          <w:lang w:eastAsia="en-US"/>
        </w:rPr>
        <w:t>р</w:t>
      </w:r>
      <w:r w:rsidR="00362724" w:rsidRPr="00362724">
        <w:rPr>
          <w:rFonts w:eastAsia="Calibri"/>
          <w:sz w:val="28"/>
          <w:szCs w:val="28"/>
          <w:lang w:eastAsia="en-US"/>
        </w:rPr>
        <w:t xml:space="preserve">ешение Земского собрания </w:t>
      </w:r>
      <w:proofErr w:type="spellStart"/>
      <w:r w:rsidR="00362724" w:rsidRPr="00362724">
        <w:rPr>
          <w:rFonts w:eastAsia="Calibri"/>
          <w:sz w:val="28"/>
          <w:szCs w:val="28"/>
          <w:lang w:eastAsia="en-US"/>
        </w:rPr>
        <w:t>Большемурашкинского</w:t>
      </w:r>
      <w:proofErr w:type="spellEnd"/>
      <w:r w:rsidR="00362724" w:rsidRPr="00362724">
        <w:rPr>
          <w:rFonts w:eastAsia="Calibri"/>
          <w:sz w:val="28"/>
          <w:szCs w:val="28"/>
          <w:lang w:eastAsia="en-US"/>
        </w:rPr>
        <w:t xml:space="preserve"> муниципального района Нижегородской области </w:t>
      </w:r>
      <w:r w:rsidR="005D7AF8" w:rsidRPr="005D7AF8">
        <w:rPr>
          <w:sz w:val="28"/>
          <w:szCs w:val="28"/>
        </w:rPr>
        <w:t>от 01.02.2022 №01 «Об утверждении прогнозного плана приватизации муниципального имущества Большемурашкинского муниципального района Нижегородской области на 2022-2024 годы»</w:t>
      </w:r>
      <w:r w:rsidR="005D7AF8">
        <w:rPr>
          <w:sz w:val="28"/>
          <w:szCs w:val="28"/>
        </w:rPr>
        <w:t>.</w:t>
      </w:r>
    </w:p>
    <w:p w:rsidR="0028038A" w:rsidRPr="0028038A" w:rsidRDefault="005D7AF8" w:rsidP="005D7AF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8038A" w:rsidRPr="0028038A">
        <w:rPr>
          <w:sz w:val="28"/>
          <w:szCs w:val="28"/>
        </w:rPr>
        <w:t xml:space="preserve">Рекомендовать администрации </w:t>
      </w:r>
      <w:r>
        <w:rPr>
          <w:sz w:val="28"/>
          <w:szCs w:val="28"/>
        </w:rPr>
        <w:t>Большемурашкинского муниципального округа Нижегородской области</w:t>
      </w:r>
      <w:r w:rsidR="0028038A" w:rsidRPr="0028038A">
        <w:rPr>
          <w:sz w:val="28"/>
          <w:szCs w:val="28"/>
        </w:rPr>
        <w:t>:</w:t>
      </w:r>
    </w:p>
    <w:p w:rsidR="0028038A" w:rsidRPr="0028038A" w:rsidRDefault="0028038A" w:rsidP="0028038A">
      <w:pPr>
        <w:jc w:val="both"/>
        <w:rPr>
          <w:sz w:val="28"/>
          <w:szCs w:val="28"/>
        </w:rPr>
      </w:pPr>
      <w:r w:rsidRPr="0028038A">
        <w:rPr>
          <w:sz w:val="28"/>
          <w:szCs w:val="28"/>
        </w:rPr>
        <w:t xml:space="preserve">      2.1.</w:t>
      </w:r>
      <w:r w:rsidR="005D7AF8">
        <w:rPr>
          <w:sz w:val="28"/>
          <w:szCs w:val="28"/>
        </w:rPr>
        <w:t xml:space="preserve"> </w:t>
      </w:r>
      <w:r w:rsidRPr="0028038A">
        <w:rPr>
          <w:sz w:val="28"/>
          <w:szCs w:val="28"/>
        </w:rPr>
        <w:t>Обеспечить реализацию плана приватизации муниципального имущества в установленном порядке.</w:t>
      </w:r>
    </w:p>
    <w:p w:rsidR="0028038A" w:rsidRPr="0028038A" w:rsidRDefault="0028038A" w:rsidP="0028038A">
      <w:pPr>
        <w:jc w:val="both"/>
        <w:rPr>
          <w:sz w:val="28"/>
          <w:szCs w:val="28"/>
        </w:rPr>
      </w:pPr>
      <w:r w:rsidRPr="0028038A">
        <w:rPr>
          <w:sz w:val="28"/>
          <w:szCs w:val="28"/>
        </w:rPr>
        <w:t xml:space="preserve">      2.2. Выносить на рассмотрение </w:t>
      </w:r>
      <w:r w:rsidR="005D7AF8">
        <w:rPr>
          <w:sz w:val="28"/>
          <w:szCs w:val="28"/>
        </w:rPr>
        <w:t xml:space="preserve">Совета депутатов </w:t>
      </w:r>
      <w:r w:rsidRPr="0028038A">
        <w:rPr>
          <w:sz w:val="28"/>
          <w:szCs w:val="28"/>
        </w:rPr>
        <w:t>предложения  о</w:t>
      </w:r>
      <w:r w:rsidR="009F5E47">
        <w:rPr>
          <w:sz w:val="28"/>
          <w:szCs w:val="28"/>
        </w:rPr>
        <w:t>б</w:t>
      </w:r>
      <w:r w:rsidRPr="0028038A">
        <w:rPr>
          <w:sz w:val="28"/>
          <w:szCs w:val="28"/>
        </w:rPr>
        <w:t xml:space="preserve"> </w:t>
      </w:r>
      <w:r w:rsidR="009F5E47" w:rsidRPr="0028038A">
        <w:rPr>
          <w:sz w:val="28"/>
          <w:szCs w:val="28"/>
        </w:rPr>
        <w:t>изменени</w:t>
      </w:r>
      <w:r w:rsidR="009F5E47">
        <w:rPr>
          <w:sz w:val="28"/>
          <w:szCs w:val="28"/>
        </w:rPr>
        <w:t>ях и</w:t>
      </w:r>
      <w:r w:rsidR="009F5E47" w:rsidRPr="0028038A">
        <w:rPr>
          <w:sz w:val="28"/>
          <w:szCs w:val="28"/>
        </w:rPr>
        <w:t xml:space="preserve"> </w:t>
      </w:r>
      <w:r w:rsidRPr="0028038A">
        <w:rPr>
          <w:sz w:val="28"/>
          <w:szCs w:val="28"/>
        </w:rPr>
        <w:t>дополнени</w:t>
      </w:r>
      <w:r w:rsidR="009F5E47">
        <w:rPr>
          <w:sz w:val="28"/>
          <w:szCs w:val="28"/>
        </w:rPr>
        <w:t>ях</w:t>
      </w:r>
      <w:r w:rsidRPr="0028038A">
        <w:rPr>
          <w:sz w:val="28"/>
          <w:szCs w:val="28"/>
        </w:rPr>
        <w:t xml:space="preserve">  в прогнозный план приватизации по мере необходимости.</w:t>
      </w:r>
    </w:p>
    <w:p w:rsidR="0028038A" w:rsidRPr="00843DEA" w:rsidRDefault="0028038A" w:rsidP="0028038A">
      <w:pPr>
        <w:jc w:val="both"/>
        <w:rPr>
          <w:sz w:val="28"/>
          <w:szCs w:val="28"/>
        </w:rPr>
      </w:pPr>
      <w:r w:rsidRPr="0028038A">
        <w:rPr>
          <w:sz w:val="28"/>
          <w:szCs w:val="28"/>
        </w:rPr>
        <w:lastRenderedPageBreak/>
        <w:t xml:space="preserve">      3. </w:t>
      </w:r>
      <w:proofErr w:type="gramStart"/>
      <w:r w:rsidR="00E135EB">
        <w:rPr>
          <w:sz w:val="28"/>
          <w:szCs w:val="28"/>
        </w:rPr>
        <w:t>Р</w:t>
      </w:r>
      <w:r w:rsidR="00E135EB" w:rsidRPr="00E135EB">
        <w:rPr>
          <w:sz w:val="28"/>
          <w:szCs w:val="28"/>
        </w:rPr>
        <w:t xml:space="preserve">азместить </w:t>
      </w:r>
      <w:r w:rsidR="00E135EB">
        <w:rPr>
          <w:sz w:val="28"/>
          <w:szCs w:val="28"/>
        </w:rPr>
        <w:t>п</w:t>
      </w:r>
      <w:r w:rsidRPr="0028038A">
        <w:rPr>
          <w:sz w:val="28"/>
          <w:szCs w:val="28"/>
        </w:rPr>
        <w:t>лан</w:t>
      </w:r>
      <w:proofErr w:type="gramEnd"/>
      <w:r w:rsidRPr="0028038A">
        <w:rPr>
          <w:sz w:val="28"/>
          <w:szCs w:val="28"/>
        </w:rPr>
        <w:t xml:space="preserve"> приватизации и информацию о приватизации муниципального имущества на официальном сайте администрации Большемурашкинского муниципального </w:t>
      </w:r>
      <w:r w:rsidR="005D7AF8">
        <w:rPr>
          <w:sz w:val="28"/>
          <w:szCs w:val="28"/>
        </w:rPr>
        <w:t>округа Нижегородской области</w:t>
      </w:r>
      <w:r w:rsidRPr="0028038A">
        <w:rPr>
          <w:sz w:val="28"/>
          <w:szCs w:val="28"/>
        </w:rPr>
        <w:t xml:space="preserve"> в сети Интернет </w:t>
      </w:r>
      <w:hyperlink r:id="rId8" w:history="1">
        <w:r w:rsidRPr="00843DEA">
          <w:rPr>
            <w:rStyle w:val="a3"/>
            <w:sz w:val="28"/>
            <w:szCs w:val="28"/>
            <w:u w:val="none"/>
            <w:lang w:val="en-US"/>
          </w:rPr>
          <w:t>www</w:t>
        </w:r>
        <w:r w:rsidRPr="00843DEA">
          <w:rPr>
            <w:rStyle w:val="a3"/>
            <w:sz w:val="28"/>
            <w:szCs w:val="28"/>
            <w:u w:val="none"/>
          </w:rPr>
          <w:t>.</w:t>
        </w:r>
        <w:r w:rsidRPr="00843DEA">
          <w:rPr>
            <w:rStyle w:val="a3"/>
            <w:sz w:val="28"/>
            <w:szCs w:val="28"/>
            <w:u w:val="none"/>
            <w:lang w:val="en-US"/>
          </w:rPr>
          <w:t>admbmur</w:t>
        </w:r>
        <w:r w:rsidRPr="00843DEA">
          <w:rPr>
            <w:rStyle w:val="a3"/>
            <w:sz w:val="28"/>
            <w:szCs w:val="28"/>
            <w:u w:val="none"/>
          </w:rPr>
          <w:t>.</w:t>
        </w:r>
        <w:r w:rsidRPr="00843DEA">
          <w:rPr>
            <w:rStyle w:val="a3"/>
            <w:sz w:val="28"/>
            <w:szCs w:val="28"/>
            <w:u w:val="none"/>
            <w:lang w:val="en-US"/>
          </w:rPr>
          <w:t>ru</w:t>
        </w:r>
      </w:hyperlink>
      <w:r w:rsidRPr="00843DEA">
        <w:rPr>
          <w:sz w:val="28"/>
          <w:szCs w:val="28"/>
        </w:rPr>
        <w:t xml:space="preserve">, а также на официальном сайте Российской Федерации для размещения информации о проведении торгов в сети Интернет </w:t>
      </w:r>
      <w:hyperlink r:id="rId9" w:history="1">
        <w:r w:rsidR="000118B9" w:rsidRPr="005F0A38">
          <w:rPr>
            <w:rStyle w:val="a3"/>
            <w:sz w:val="28"/>
            <w:szCs w:val="28"/>
            <w:lang w:val="en-US"/>
          </w:rPr>
          <w:t>www</w:t>
        </w:r>
        <w:r w:rsidR="000118B9" w:rsidRPr="005F0A38">
          <w:rPr>
            <w:rStyle w:val="a3"/>
            <w:sz w:val="28"/>
            <w:szCs w:val="28"/>
          </w:rPr>
          <w:t>.</w:t>
        </w:r>
        <w:r w:rsidR="000118B9" w:rsidRPr="005F0A38">
          <w:rPr>
            <w:rStyle w:val="a3"/>
            <w:sz w:val="28"/>
            <w:szCs w:val="28"/>
            <w:lang w:val="en-US"/>
          </w:rPr>
          <w:t>torgi</w:t>
        </w:r>
        <w:r w:rsidR="000118B9" w:rsidRPr="005F0A38">
          <w:rPr>
            <w:rStyle w:val="a3"/>
            <w:sz w:val="28"/>
            <w:szCs w:val="28"/>
          </w:rPr>
          <w:t>.</w:t>
        </w:r>
        <w:r w:rsidR="000118B9" w:rsidRPr="005F0A38">
          <w:rPr>
            <w:rStyle w:val="a3"/>
            <w:sz w:val="28"/>
            <w:szCs w:val="28"/>
            <w:lang w:val="en-US"/>
          </w:rPr>
          <w:t>gov</w:t>
        </w:r>
        <w:r w:rsidR="000118B9" w:rsidRPr="005F0A38">
          <w:rPr>
            <w:rStyle w:val="a3"/>
            <w:sz w:val="28"/>
            <w:szCs w:val="28"/>
          </w:rPr>
          <w:t>.</w:t>
        </w:r>
        <w:r w:rsidR="000118B9" w:rsidRPr="005F0A38">
          <w:rPr>
            <w:rStyle w:val="a3"/>
            <w:sz w:val="28"/>
            <w:szCs w:val="28"/>
            <w:lang w:val="en-US"/>
          </w:rPr>
          <w:t>ru</w:t>
        </w:r>
      </w:hyperlink>
      <w:r w:rsidRPr="00843DEA">
        <w:rPr>
          <w:sz w:val="28"/>
          <w:szCs w:val="28"/>
        </w:rPr>
        <w:t>.</w:t>
      </w:r>
    </w:p>
    <w:p w:rsidR="00B21859" w:rsidRDefault="00E00C51" w:rsidP="00B21859">
      <w:pPr>
        <w:spacing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4. </w:t>
      </w:r>
      <w:r w:rsidRPr="00E00C51">
        <w:rPr>
          <w:rFonts w:eastAsia="Calibri"/>
          <w:sz w:val="28"/>
          <w:szCs w:val="28"/>
          <w:lang w:eastAsia="en-US"/>
        </w:rPr>
        <w:t>Настоящее решение вступает в силу со дня его</w:t>
      </w:r>
      <w:r>
        <w:rPr>
          <w:rFonts w:eastAsia="Calibri"/>
          <w:sz w:val="28"/>
          <w:szCs w:val="28"/>
          <w:lang w:eastAsia="en-US"/>
        </w:rPr>
        <w:t xml:space="preserve"> принятия.</w:t>
      </w:r>
    </w:p>
    <w:p w:rsidR="00DB43C8" w:rsidRPr="00B21859" w:rsidRDefault="00DB43C8" w:rsidP="00B21859">
      <w:pPr>
        <w:spacing w:line="276" w:lineRule="auto"/>
        <w:rPr>
          <w:rFonts w:eastAsia="Calibri"/>
          <w:sz w:val="28"/>
          <w:szCs w:val="28"/>
          <w:lang w:eastAsia="en-US"/>
        </w:rPr>
      </w:pPr>
    </w:p>
    <w:p w:rsidR="00E135EB" w:rsidRDefault="00B21859" w:rsidP="00B2185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21859">
        <w:rPr>
          <w:rFonts w:eastAsia="Calibri"/>
          <w:sz w:val="28"/>
          <w:szCs w:val="28"/>
          <w:lang w:eastAsia="en-US"/>
        </w:rPr>
        <w:t>Председатель</w:t>
      </w:r>
      <w:r w:rsidR="005D7AF8">
        <w:rPr>
          <w:rFonts w:eastAsia="Calibri"/>
          <w:sz w:val="28"/>
          <w:szCs w:val="28"/>
          <w:lang w:eastAsia="en-US"/>
        </w:rPr>
        <w:t xml:space="preserve"> Совета депутатов</w:t>
      </w:r>
      <w:r w:rsidR="00E135EB">
        <w:rPr>
          <w:rFonts w:eastAsia="Calibri"/>
          <w:sz w:val="28"/>
          <w:szCs w:val="28"/>
          <w:lang w:eastAsia="en-US"/>
        </w:rPr>
        <w:t xml:space="preserve">                  Глава местного самоуправления</w:t>
      </w:r>
    </w:p>
    <w:p w:rsidR="00B21859" w:rsidRPr="00B21859" w:rsidRDefault="00E135EB" w:rsidP="00B2185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____________  </w:t>
      </w:r>
      <w:r w:rsidR="00B21859" w:rsidRPr="00B21859">
        <w:rPr>
          <w:rFonts w:eastAsia="Calibri"/>
          <w:sz w:val="28"/>
          <w:szCs w:val="28"/>
          <w:lang w:eastAsia="en-US"/>
        </w:rPr>
        <w:t>С.И.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B21859" w:rsidRPr="00B21859">
        <w:rPr>
          <w:rFonts w:eastAsia="Calibri"/>
          <w:sz w:val="28"/>
          <w:szCs w:val="28"/>
          <w:lang w:eastAsia="en-US"/>
        </w:rPr>
        <w:t>Бобровских</w:t>
      </w:r>
      <w:r>
        <w:rPr>
          <w:rFonts w:eastAsia="Calibri"/>
          <w:sz w:val="28"/>
          <w:szCs w:val="28"/>
          <w:lang w:eastAsia="en-US"/>
        </w:rPr>
        <w:t xml:space="preserve">                  ________________Н.А. Беляков</w:t>
      </w: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2C2193" w:rsidRDefault="002C2193" w:rsidP="0028038A">
      <w:pPr>
        <w:jc w:val="right"/>
        <w:rPr>
          <w:sz w:val="28"/>
          <w:szCs w:val="28"/>
        </w:rPr>
      </w:pPr>
    </w:p>
    <w:p w:rsidR="00DB43C8" w:rsidRDefault="00DB43C8" w:rsidP="0028038A">
      <w:pPr>
        <w:jc w:val="right"/>
        <w:rPr>
          <w:sz w:val="28"/>
          <w:szCs w:val="28"/>
        </w:rPr>
      </w:pPr>
    </w:p>
    <w:p w:rsidR="00E00C51" w:rsidRDefault="00E00C51" w:rsidP="0028038A">
      <w:pPr>
        <w:jc w:val="right"/>
        <w:rPr>
          <w:sz w:val="28"/>
          <w:szCs w:val="28"/>
        </w:rPr>
      </w:pPr>
    </w:p>
    <w:p w:rsidR="00E00C51" w:rsidRDefault="00E00C51" w:rsidP="0028038A">
      <w:pPr>
        <w:jc w:val="right"/>
        <w:rPr>
          <w:sz w:val="28"/>
          <w:szCs w:val="28"/>
        </w:rPr>
      </w:pPr>
    </w:p>
    <w:p w:rsidR="0028038A" w:rsidRPr="0028038A" w:rsidRDefault="0028038A" w:rsidP="0028038A">
      <w:pPr>
        <w:jc w:val="right"/>
        <w:rPr>
          <w:sz w:val="28"/>
          <w:szCs w:val="28"/>
        </w:rPr>
      </w:pPr>
      <w:bookmarkStart w:id="0" w:name="_GoBack"/>
      <w:bookmarkEnd w:id="0"/>
      <w:r w:rsidRPr="0028038A">
        <w:rPr>
          <w:sz w:val="28"/>
          <w:szCs w:val="28"/>
        </w:rPr>
        <w:lastRenderedPageBreak/>
        <w:t>Приложение</w:t>
      </w:r>
    </w:p>
    <w:p w:rsidR="0028038A" w:rsidRPr="0028038A" w:rsidRDefault="0028038A" w:rsidP="0028038A">
      <w:pPr>
        <w:jc w:val="right"/>
        <w:rPr>
          <w:sz w:val="28"/>
          <w:szCs w:val="28"/>
        </w:rPr>
      </w:pPr>
      <w:r w:rsidRPr="0028038A">
        <w:rPr>
          <w:sz w:val="28"/>
          <w:szCs w:val="28"/>
        </w:rPr>
        <w:t xml:space="preserve">к решению </w:t>
      </w:r>
      <w:r w:rsidR="0099664E">
        <w:rPr>
          <w:sz w:val="28"/>
          <w:szCs w:val="28"/>
        </w:rPr>
        <w:t>С</w:t>
      </w:r>
      <w:r w:rsidR="005D7AF8">
        <w:rPr>
          <w:sz w:val="28"/>
          <w:szCs w:val="28"/>
        </w:rPr>
        <w:t>овета депутатов</w:t>
      </w:r>
    </w:p>
    <w:p w:rsidR="0028038A" w:rsidRDefault="0028038A" w:rsidP="0028038A">
      <w:pPr>
        <w:jc w:val="right"/>
        <w:rPr>
          <w:sz w:val="28"/>
          <w:szCs w:val="28"/>
        </w:rPr>
      </w:pPr>
      <w:r w:rsidRPr="0028038A">
        <w:rPr>
          <w:sz w:val="28"/>
          <w:szCs w:val="28"/>
        </w:rPr>
        <w:t xml:space="preserve">Большемурашкинского муниципального </w:t>
      </w:r>
      <w:r w:rsidR="005D7AF8">
        <w:rPr>
          <w:sz w:val="28"/>
          <w:szCs w:val="28"/>
        </w:rPr>
        <w:t>округа</w:t>
      </w:r>
    </w:p>
    <w:p w:rsidR="005D7AF8" w:rsidRPr="0028038A" w:rsidRDefault="005D7AF8" w:rsidP="0028038A">
      <w:pPr>
        <w:jc w:val="right"/>
        <w:rPr>
          <w:sz w:val="28"/>
          <w:szCs w:val="28"/>
        </w:rPr>
      </w:pPr>
      <w:r>
        <w:rPr>
          <w:sz w:val="28"/>
          <w:szCs w:val="28"/>
        </w:rPr>
        <w:t>Нижегородской области</w:t>
      </w:r>
    </w:p>
    <w:p w:rsidR="009F5E47" w:rsidRDefault="0028038A" w:rsidP="0028038A">
      <w:pPr>
        <w:jc w:val="right"/>
        <w:rPr>
          <w:sz w:val="28"/>
          <w:szCs w:val="28"/>
        </w:rPr>
      </w:pPr>
      <w:r w:rsidRPr="0028038A">
        <w:rPr>
          <w:sz w:val="28"/>
          <w:szCs w:val="28"/>
        </w:rPr>
        <w:t xml:space="preserve">от </w:t>
      </w:r>
      <w:r w:rsidR="00843DEA">
        <w:rPr>
          <w:sz w:val="28"/>
          <w:szCs w:val="28"/>
        </w:rPr>
        <w:t xml:space="preserve"> </w:t>
      </w:r>
      <w:r w:rsidR="00B73304">
        <w:rPr>
          <w:sz w:val="28"/>
          <w:szCs w:val="28"/>
        </w:rPr>
        <w:t>04.10.2022</w:t>
      </w:r>
      <w:r w:rsidR="00F27846">
        <w:rPr>
          <w:sz w:val="28"/>
          <w:szCs w:val="28"/>
        </w:rPr>
        <w:t xml:space="preserve"> г</w:t>
      </w:r>
      <w:r w:rsidR="009F5E47">
        <w:rPr>
          <w:sz w:val="28"/>
          <w:szCs w:val="28"/>
        </w:rPr>
        <w:t>. №</w:t>
      </w:r>
      <w:r w:rsidR="00B73304">
        <w:rPr>
          <w:sz w:val="28"/>
          <w:szCs w:val="28"/>
        </w:rPr>
        <w:t xml:space="preserve"> 34</w:t>
      </w:r>
      <w:r w:rsidR="00843DEA">
        <w:rPr>
          <w:sz w:val="28"/>
          <w:szCs w:val="28"/>
        </w:rPr>
        <w:t xml:space="preserve"> </w:t>
      </w:r>
    </w:p>
    <w:p w:rsidR="00681B8D" w:rsidRPr="0028038A" w:rsidRDefault="00681B8D" w:rsidP="0028038A">
      <w:pPr>
        <w:jc w:val="right"/>
        <w:rPr>
          <w:sz w:val="28"/>
          <w:szCs w:val="28"/>
        </w:rPr>
      </w:pPr>
    </w:p>
    <w:p w:rsidR="0028038A" w:rsidRPr="0028038A" w:rsidRDefault="0028038A" w:rsidP="0028038A">
      <w:pPr>
        <w:jc w:val="center"/>
        <w:rPr>
          <w:b/>
          <w:sz w:val="28"/>
          <w:szCs w:val="28"/>
        </w:rPr>
      </w:pPr>
      <w:r w:rsidRPr="0028038A">
        <w:rPr>
          <w:b/>
          <w:sz w:val="28"/>
          <w:szCs w:val="28"/>
        </w:rPr>
        <w:t xml:space="preserve">Прогнозный план приватизации </w:t>
      </w:r>
    </w:p>
    <w:p w:rsidR="0028038A" w:rsidRPr="0028038A" w:rsidRDefault="0028038A" w:rsidP="0028038A">
      <w:pPr>
        <w:jc w:val="center"/>
        <w:rPr>
          <w:b/>
          <w:sz w:val="28"/>
          <w:szCs w:val="28"/>
        </w:rPr>
      </w:pPr>
      <w:r w:rsidRPr="0028038A">
        <w:rPr>
          <w:b/>
          <w:sz w:val="28"/>
          <w:szCs w:val="28"/>
        </w:rPr>
        <w:t>муниципального имущества Большемурашкинского</w:t>
      </w:r>
    </w:p>
    <w:p w:rsidR="0028038A" w:rsidRPr="0028038A" w:rsidRDefault="0028038A" w:rsidP="0028038A">
      <w:pPr>
        <w:jc w:val="center"/>
        <w:rPr>
          <w:b/>
          <w:sz w:val="28"/>
          <w:szCs w:val="28"/>
        </w:rPr>
      </w:pPr>
      <w:r w:rsidRPr="0028038A">
        <w:rPr>
          <w:b/>
          <w:sz w:val="28"/>
          <w:szCs w:val="28"/>
        </w:rPr>
        <w:t xml:space="preserve">муниципального </w:t>
      </w:r>
      <w:r w:rsidR="005D7AF8">
        <w:rPr>
          <w:b/>
          <w:sz w:val="28"/>
          <w:szCs w:val="28"/>
        </w:rPr>
        <w:t>округа</w:t>
      </w:r>
      <w:r w:rsidR="00826548">
        <w:rPr>
          <w:b/>
          <w:sz w:val="28"/>
          <w:szCs w:val="28"/>
        </w:rPr>
        <w:t xml:space="preserve"> Нижегородской области на 2022</w:t>
      </w:r>
      <w:r w:rsidRPr="0028038A">
        <w:rPr>
          <w:b/>
          <w:sz w:val="28"/>
          <w:szCs w:val="28"/>
        </w:rPr>
        <w:t xml:space="preserve"> - 20</w:t>
      </w:r>
      <w:r w:rsidR="005659D6">
        <w:rPr>
          <w:b/>
          <w:sz w:val="28"/>
          <w:szCs w:val="28"/>
        </w:rPr>
        <w:t>2</w:t>
      </w:r>
      <w:r w:rsidR="00826548">
        <w:rPr>
          <w:b/>
          <w:sz w:val="28"/>
          <w:szCs w:val="28"/>
        </w:rPr>
        <w:t>4</w:t>
      </w:r>
      <w:r w:rsidRPr="0028038A">
        <w:rPr>
          <w:b/>
          <w:sz w:val="28"/>
          <w:szCs w:val="28"/>
        </w:rPr>
        <w:t xml:space="preserve"> годы</w:t>
      </w:r>
    </w:p>
    <w:p w:rsidR="0028038A" w:rsidRPr="0028038A" w:rsidRDefault="0028038A" w:rsidP="0028038A">
      <w:pPr>
        <w:jc w:val="center"/>
        <w:rPr>
          <w:b/>
          <w:sz w:val="28"/>
          <w:szCs w:val="28"/>
        </w:rPr>
      </w:pPr>
    </w:p>
    <w:p w:rsidR="0028038A" w:rsidRPr="0028038A" w:rsidRDefault="0028038A" w:rsidP="0028038A">
      <w:pPr>
        <w:jc w:val="center"/>
        <w:rPr>
          <w:sz w:val="28"/>
          <w:szCs w:val="28"/>
        </w:rPr>
      </w:pPr>
      <w:r w:rsidRPr="0028038A">
        <w:rPr>
          <w:sz w:val="28"/>
          <w:szCs w:val="28"/>
        </w:rPr>
        <w:t xml:space="preserve">Раздел </w:t>
      </w:r>
      <w:r w:rsidRPr="0028038A">
        <w:rPr>
          <w:sz w:val="28"/>
          <w:szCs w:val="28"/>
          <w:lang w:val="en-US"/>
        </w:rPr>
        <w:t>I</w:t>
      </w:r>
      <w:r w:rsidRPr="0028038A">
        <w:rPr>
          <w:sz w:val="28"/>
          <w:szCs w:val="28"/>
        </w:rPr>
        <w:t>. Основные направления и задачи приватизации</w:t>
      </w:r>
    </w:p>
    <w:p w:rsidR="0028038A" w:rsidRDefault="0028038A" w:rsidP="005D7AF8">
      <w:pPr>
        <w:jc w:val="center"/>
        <w:rPr>
          <w:sz w:val="28"/>
          <w:szCs w:val="28"/>
        </w:rPr>
      </w:pPr>
      <w:r w:rsidRPr="0028038A">
        <w:rPr>
          <w:sz w:val="28"/>
          <w:szCs w:val="28"/>
        </w:rPr>
        <w:t xml:space="preserve">муниципального имущества Большемурашкинского муниципального </w:t>
      </w:r>
      <w:r w:rsidR="005D7AF8">
        <w:rPr>
          <w:sz w:val="28"/>
          <w:szCs w:val="28"/>
        </w:rPr>
        <w:t>округа</w:t>
      </w:r>
    </w:p>
    <w:p w:rsidR="005D7AF8" w:rsidRPr="0028038A" w:rsidRDefault="005D7AF8" w:rsidP="005D7AF8">
      <w:pPr>
        <w:jc w:val="center"/>
        <w:rPr>
          <w:sz w:val="28"/>
          <w:szCs w:val="28"/>
        </w:rPr>
      </w:pPr>
    </w:p>
    <w:p w:rsidR="0028038A" w:rsidRDefault="0028038A" w:rsidP="00FF378A">
      <w:pPr>
        <w:ind w:firstLine="567"/>
        <w:jc w:val="both"/>
        <w:rPr>
          <w:sz w:val="28"/>
          <w:szCs w:val="28"/>
        </w:rPr>
      </w:pPr>
      <w:proofErr w:type="gramStart"/>
      <w:r w:rsidRPr="0028038A">
        <w:rPr>
          <w:sz w:val="28"/>
          <w:szCs w:val="28"/>
        </w:rPr>
        <w:t xml:space="preserve">В соответствии с Федеральным законом от 21.12.2001 года  № 178-ФЗ </w:t>
      </w:r>
      <w:r w:rsidRPr="0028038A">
        <w:rPr>
          <w:sz w:val="28"/>
          <w:szCs w:val="28"/>
        </w:rPr>
        <w:br/>
        <w:t>«О приватизации государственного и муниципального имущества»</w:t>
      </w:r>
      <w:r w:rsidR="00834D7B">
        <w:rPr>
          <w:sz w:val="28"/>
          <w:szCs w:val="28"/>
        </w:rPr>
        <w:t xml:space="preserve">, </w:t>
      </w:r>
      <w:r w:rsidR="00834D7B" w:rsidRPr="00834D7B">
        <w:rPr>
          <w:sz w:val="28"/>
          <w:szCs w:val="28"/>
        </w:rPr>
        <w:t>Федеральны</w:t>
      </w:r>
      <w:r w:rsidR="0099664E">
        <w:rPr>
          <w:sz w:val="28"/>
          <w:szCs w:val="28"/>
        </w:rPr>
        <w:t>м</w:t>
      </w:r>
      <w:r w:rsidR="00834D7B" w:rsidRPr="00834D7B">
        <w:rPr>
          <w:sz w:val="28"/>
          <w:szCs w:val="28"/>
        </w:rPr>
        <w:t xml:space="preserve"> закон</w:t>
      </w:r>
      <w:r w:rsidR="0099664E">
        <w:rPr>
          <w:sz w:val="28"/>
          <w:szCs w:val="28"/>
        </w:rPr>
        <w:t>ом</w:t>
      </w:r>
      <w:r w:rsidR="00834D7B" w:rsidRPr="00834D7B">
        <w:rPr>
          <w:sz w:val="28"/>
          <w:szCs w:val="28"/>
        </w:rPr>
        <w:t xml:space="preserve"> от 22.07.2008 </w:t>
      </w:r>
      <w:r w:rsidR="00834D7B">
        <w:rPr>
          <w:sz w:val="28"/>
          <w:szCs w:val="28"/>
        </w:rPr>
        <w:t>№</w:t>
      </w:r>
      <w:r w:rsidR="00834D7B" w:rsidRPr="00834D7B">
        <w:rPr>
          <w:sz w:val="28"/>
          <w:szCs w:val="28"/>
        </w:rPr>
        <w:t>159-ФЗ</w:t>
      </w:r>
      <w:r w:rsidR="00834D7B">
        <w:rPr>
          <w:sz w:val="28"/>
          <w:szCs w:val="28"/>
        </w:rPr>
        <w:t xml:space="preserve"> </w:t>
      </w:r>
      <w:r w:rsidR="00834D7B" w:rsidRPr="00834D7B">
        <w:rPr>
          <w:sz w:val="28"/>
          <w:szCs w:val="28"/>
        </w:rPr>
        <w:t>"Об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</w:t>
      </w:r>
      <w:r w:rsidR="00834D7B">
        <w:rPr>
          <w:sz w:val="28"/>
          <w:szCs w:val="28"/>
        </w:rPr>
        <w:t xml:space="preserve">, </w:t>
      </w:r>
      <w:r w:rsidRPr="0028038A">
        <w:rPr>
          <w:sz w:val="28"/>
          <w:szCs w:val="28"/>
        </w:rPr>
        <w:t>Положением о порядке приватизации муниципального имущества Большемурашкинского муниципального района Нижегородской области</w:t>
      </w:r>
      <w:proofErr w:type="gramEnd"/>
      <w:r w:rsidRPr="0028038A">
        <w:rPr>
          <w:sz w:val="28"/>
          <w:szCs w:val="28"/>
        </w:rPr>
        <w:t>, утвержденным решением Земского собрания Большемурашкинского района</w:t>
      </w:r>
      <w:r w:rsidR="00834D7B">
        <w:rPr>
          <w:sz w:val="28"/>
          <w:szCs w:val="28"/>
        </w:rPr>
        <w:t xml:space="preserve"> Нижегородской области</w:t>
      </w:r>
      <w:r w:rsidRPr="0028038A">
        <w:rPr>
          <w:sz w:val="28"/>
          <w:szCs w:val="28"/>
        </w:rPr>
        <w:t xml:space="preserve"> от 27.07.2011 года № 39 (с изменениями,  внесенными  решениями Земского собрания  от  29.03.2012 № 18, от 30.05.2012 № 37, от 08.06.2015 № 34</w:t>
      </w:r>
      <w:r w:rsidR="003D04D1">
        <w:rPr>
          <w:sz w:val="28"/>
          <w:szCs w:val="28"/>
        </w:rPr>
        <w:t>,</w:t>
      </w:r>
      <w:r w:rsidR="003D04D1" w:rsidRPr="003D04D1">
        <w:rPr>
          <w:sz w:val="28"/>
          <w:szCs w:val="28"/>
        </w:rPr>
        <w:t xml:space="preserve"> </w:t>
      </w:r>
      <w:r w:rsidR="003D04D1">
        <w:rPr>
          <w:sz w:val="28"/>
          <w:szCs w:val="28"/>
        </w:rPr>
        <w:t>от 27.10.201</w:t>
      </w:r>
      <w:r w:rsidR="00B07043">
        <w:rPr>
          <w:sz w:val="28"/>
          <w:szCs w:val="28"/>
        </w:rPr>
        <w:t>5</w:t>
      </w:r>
      <w:r w:rsidR="003D04D1">
        <w:rPr>
          <w:sz w:val="28"/>
          <w:szCs w:val="28"/>
        </w:rPr>
        <w:t xml:space="preserve"> № 58</w:t>
      </w:r>
      <w:r w:rsidR="00231377">
        <w:rPr>
          <w:sz w:val="28"/>
          <w:szCs w:val="28"/>
        </w:rPr>
        <w:t>, 22.11.2018 № 56</w:t>
      </w:r>
      <w:r w:rsidRPr="0028038A">
        <w:rPr>
          <w:sz w:val="28"/>
          <w:szCs w:val="28"/>
        </w:rPr>
        <w:t xml:space="preserve">), приватизация осуществляется на основании утвержденных прогнозных планов приватизации на плановый период. </w:t>
      </w:r>
    </w:p>
    <w:p w:rsidR="009D1858" w:rsidRPr="0028038A" w:rsidRDefault="009D1858" w:rsidP="00826548">
      <w:pPr>
        <w:ind w:firstLine="708"/>
        <w:jc w:val="both"/>
        <w:rPr>
          <w:sz w:val="28"/>
          <w:szCs w:val="28"/>
        </w:rPr>
      </w:pPr>
      <w:r w:rsidRPr="0028038A">
        <w:rPr>
          <w:sz w:val="28"/>
          <w:szCs w:val="28"/>
        </w:rPr>
        <w:t xml:space="preserve">Под приватизацией муниципального имущества понимается возмездное отчуждение имущества, находящегося в собственности Большемурашкинского муниципального </w:t>
      </w:r>
      <w:r w:rsidR="00834D7B">
        <w:rPr>
          <w:sz w:val="28"/>
          <w:szCs w:val="28"/>
        </w:rPr>
        <w:t>округа Нижегородской области</w:t>
      </w:r>
      <w:r w:rsidRPr="0028038A">
        <w:rPr>
          <w:sz w:val="28"/>
          <w:szCs w:val="28"/>
        </w:rPr>
        <w:t>, в собственность физических и (или) юридических лиц, за исключением юридических лиц, установленных федеральным законом о приватизации.</w:t>
      </w:r>
    </w:p>
    <w:p w:rsidR="00834D7B" w:rsidRPr="00834D7B" w:rsidRDefault="00834D7B" w:rsidP="00834D7B">
      <w:pPr>
        <w:widowControl w:val="0"/>
        <w:autoSpaceDE w:val="0"/>
        <w:autoSpaceDN w:val="0"/>
        <w:ind w:firstLine="539"/>
        <w:jc w:val="both"/>
        <w:rPr>
          <w:sz w:val="28"/>
          <w:szCs w:val="28"/>
        </w:rPr>
      </w:pPr>
      <w:proofErr w:type="gramStart"/>
      <w:r w:rsidRPr="00834D7B">
        <w:rPr>
          <w:sz w:val="28"/>
          <w:szCs w:val="28"/>
        </w:rPr>
        <w:t xml:space="preserve">Основными целями реализации прогнозного плана приватизации муниципального имущества </w:t>
      </w:r>
      <w:r w:rsidRPr="00834D7B">
        <w:rPr>
          <w:bCs/>
          <w:sz w:val="28"/>
          <w:szCs w:val="28"/>
        </w:rPr>
        <w:t>Большемурашкинского муниципального округа Нижегородской области</w:t>
      </w:r>
      <w:r w:rsidRPr="00834D7B">
        <w:rPr>
          <w:sz w:val="28"/>
          <w:szCs w:val="28"/>
        </w:rPr>
        <w:t xml:space="preserve"> в 2022 - 2024 годы является повышение эффективности управления муниципальной собственностью Большемурашкинского муниципального округа Нижегородской области, содействие развитию конкуренции и инвестиционной привлекательности в Большемурашкинском муниципальном округе Нижегородской области, обеспечение дополнительных (неналоговых) доходов в бюджет Большемурашкинского муниципального округа Нижегородской области (далее – муниципальный округ) и планомерности процесса приватизации.</w:t>
      </w:r>
      <w:proofErr w:type="gramEnd"/>
    </w:p>
    <w:p w:rsidR="00834D7B" w:rsidRPr="00834D7B" w:rsidRDefault="00E415BA" w:rsidP="00834D7B">
      <w:pPr>
        <w:pStyle w:val="ConsPlusNormal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834D7B" w:rsidRPr="00834D7B">
        <w:rPr>
          <w:sz w:val="20"/>
          <w:szCs w:val="20"/>
        </w:rPr>
        <w:t xml:space="preserve"> </w:t>
      </w:r>
      <w:r w:rsidR="00834D7B" w:rsidRPr="00834D7B">
        <w:rPr>
          <w:sz w:val="28"/>
          <w:szCs w:val="28"/>
        </w:rPr>
        <w:t>Приватизация в 2022 - 2024 годах будет направлена на решение следующих задач:</w:t>
      </w:r>
    </w:p>
    <w:p w:rsidR="009D1858" w:rsidRPr="00E415BA" w:rsidRDefault="00E415BA" w:rsidP="00E415BA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D1858" w:rsidRPr="00E415BA">
        <w:rPr>
          <w:sz w:val="28"/>
          <w:szCs w:val="28"/>
        </w:rPr>
        <w:t>- оптимизация структуры муниципальной собственности путем приватизации части муниципального сектора экономики</w:t>
      </w:r>
      <w:r w:rsidR="00834D7B">
        <w:rPr>
          <w:sz w:val="28"/>
          <w:szCs w:val="28"/>
        </w:rPr>
        <w:t xml:space="preserve"> </w:t>
      </w:r>
      <w:r w:rsidR="00834D7B" w:rsidRPr="00834D7B">
        <w:rPr>
          <w:sz w:val="28"/>
          <w:szCs w:val="28"/>
        </w:rPr>
        <w:t xml:space="preserve">(целесообразность приватизации объектов муниципальной собственности, в том числе с учетом </w:t>
      </w:r>
      <w:r w:rsidR="00834D7B" w:rsidRPr="00834D7B">
        <w:rPr>
          <w:sz w:val="28"/>
          <w:szCs w:val="28"/>
        </w:rPr>
        <w:lastRenderedPageBreak/>
        <w:t>физического износа объектов муниципальной собственности, а также непригодности объектов муниципальной собственности по своему функционалу для использования в целях удовлетворения муниципальных нужд)</w:t>
      </w:r>
      <w:r w:rsidR="009D1858" w:rsidRPr="00E415BA">
        <w:rPr>
          <w:sz w:val="28"/>
          <w:szCs w:val="28"/>
        </w:rPr>
        <w:t>;</w:t>
      </w:r>
    </w:p>
    <w:p w:rsidR="009D1858" w:rsidRPr="00E415BA" w:rsidRDefault="009D1858" w:rsidP="00E415BA">
      <w:pPr>
        <w:pStyle w:val="ConsPlusNormal"/>
        <w:ind w:firstLine="540"/>
        <w:jc w:val="both"/>
        <w:rPr>
          <w:sz w:val="28"/>
          <w:szCs w:val="28"/>
        </w:rPr>
      </w:pPr>
      <w:r w:rsidRPr="00E415BA">
        <w:rPr>
          <w:sz w:val="28"/>
          <w:szCs w:val="28"/>
        </w:rPr>
        <w:t>- приватизация муниципального имущества, не задействованного в обеспечении функций и задач местного самоуправления;</w:t>
      </w:r>
    </w:p>
    <w:p w:rsidR="009D1858" w:rsidRPr="00997EFE" w:rsidRDefault="009D1858" w:rsidP="00E415BA">
      <w:pPr>
        <w:pStyle w:val="ConsPlusNormal"/>
        <w:ind w:firstLine="540"/>
        <w:jc w:val="both"/>
        <w:rPr>
          <w:sz w:val="28"/>
          <w:szCs w:val="28"/>
        </w:rPr>
      </w:pPr>
      <w:r w:rsidRPr="00997EFE">
        <w:rPr>
          <w:sz w:val="28"/>
          <w:szCs w:val="28"/>
        </w:rPr>
        <w:t xml:space="preserve">- </w:t>
      </w:r>
      <w:r w:rsidR="00997EFE" w:rsidRPr="00997EFE">
        <w:rPr>
          <w:sz w:val="28"/>
          <w:szCs w:val="28"/>
        </w:rPr>
        <w:t>рациональное пополнение доходной части бюджета муниципального округа</w:t>
      </w:r>
      <w:r w:rsidRPr="00997EFE">
        <w:rPr>
          <w:sz w:val="28"/>
          <w:szCs w:val="28"/>
        </w:rPr>
        <w:t>;</w:t>
      </w:r>
    </w:p>
    <w:p w:rsidR="00E415BA" w:rsidRPr="00E415BA" w:rsidRDefault="00E415BA" w:rsidP="00E415BA">
      <w:pPr>
        <w:pStyle w:val="ConsPlusNormal"/>
        <w:ind w:firstLine="540"/>
        <w:jc w:val="both"/>
        <w:rPr>
          <w:sz w:val="28"/>
          <w:szCs w:val="28"/>
        </w:rPr>
      </w:pPr>
      <w:r w:rsidRPr="00E415BA">
        <w:rPr>
          <w:sz w:val="28"/>
          <w:szCs w:val="28"/>
        </w:rPr>
        <w:t>- увеличение налогооблагаемой базы;</w:t>
      </w:r>
    </w:p>
    <w:p w:rsidR="00E415BA" w:rsidRPr="00E415BA" w:rsidRDefault="00E415BA" w:rsidP="00E415BA">
      <w:pPr>
        <w:pStyle w:val="ConsPlusNormal"/>
        <w:ind w:firstLine="540"/>
        <w:jc w:val="both"/>
        <w:rPr>
          <w:sz w:val="28"/>
          <w:szCs w:val="28"/>
        </w:rPr>
      </w:pPr>
      <w:r w:rsidRPr="00E415BA">
        <w:rPr>
          <w:sz w:val="28"/>
          <w:szCs w:val="28"/>
        </w:rPr>
        <w:t xml:space="preserve">- </w:t>
      </w:r>
      <w:r w:rsidR="00997EFE" w:rsidRPr="00997EFE">
        <w:rPr>
          <w:sz w:val="28"/>
          <w:szCs w:val="28"/>
          <w:shd w:val="clear" w:color="auto" w:fill="FFFFFF"/>
        </w:rPr>
        <w:t>привлечение инвестиций и стимулирование предпринимате</w:t>
      </w:r>
      <w:r w:rsidR="00997EFE">
        <w:rPr>
          <w:sz w:val="28"/>
          <w:szCs w:val="28"/>
          <w:shd w:val="clear" w:color="auto" w:fill="FFFFFF"/>
        </w:rPr>
        <w:t>льской активности на территории Большемурашкинского муниципального округа Нижегородской области</w:t>
      </w:r>
      <w:r w:rsidRPr="00E415BA">
        <w:rPr>
          <w:sz w:val="28"/>
          <w:szCs w:val="28"/>
          <w:shd w:val="clear" w:color="auto" w:fill="FFFFFF"/>
        </w:rPr>
        <w:t>.</w:t>
      </w:r>
    </w:p>
    <w:p w:rsidR="00997EFE" w:rsidRPr="0028038A" w:rsidRDefault="00E415BA" w:rsidP="00997EF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997EFE" w:rsidRPr="0028038A">
        <w:rPr>
          <w:sz w:val="28"/>
          <w:szCs w:val="28"/>
        </w:rPr>
        <w:t>Разработка прогнозного плана приватизации муниципального имущества Большемурашкинского муниципального района</w:t>
      </w:r>
      <w:r w:rsidR="00997EFE">
        <w:rPr>
          <w:sz w:val="28"/>
          <w:szCs w:val="28"/>
        </w:rPr>
        <w:t xml:space="preserve"> Нижегородской области на 2022</w:t>
      </w:r>
      <w:r w:rsidR="00997EFE" w:rsidRPr="0028038A">
        <w:rPr>
          <w:sz w:val="28"/>
          <w:szCs w:val="28"/>
        </w:rPr>
        <w:t xml:space="preserve"> - 20</w:t>
      </w:r>
      <w:r w:rsidR="00997EFE">
        <w:rPr>
          <w:sz w:val="28"/>
          <w:szCs w:val="28"/>
        </w:rPr>
        <w:t>24</w:t>
      </w:r>
      <w:r w:rsidR="00997EFE" w:rsidRPr="0028038A">
        <w:rPr>
          <w:sz w:val="28"/>
          <w:szCs w:val="28"/>
        </w:rPr>
        <w:t xml:space="preserve"> годы (далее – План приватизации) осуществлена  исходя из принципов эффективного управления муниципальной собственностью Большемурашкинского муниципального района и снижения расходов на содержание муниципальной собственности</w:t>
      </w:r>
      <w:r w:rsidR="00997EFE">
        <w:rPr>
          <w:sz w:val="28"/>
          <w:szCs w:val="28"/>
        </w:rPr>
        <w:t>.</w:t>
      </w:r>
      <w:r w:rsidR="00997EFE" w:rsidRPr="0028038A">
        <w:rPr>
          <w:sz w:val="28"/>
          <w:szCs w:val="28"/>
        </w:rPr>
        <w:t xml:space="preserve"> </w:t>
      </w:r>
    </w:p>
    <w:p w:rsidR="00997EFE" w:rsidRPr="00997EFE" w:rsidRDefault="00997EFE" w:rsidP="00997EFE">
      <w:pPr>
        <w:pStyle w:val="ConsPlusNormal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997EFE">
        <w:rPr>
          <w:sz w:val="28"/>
          <w:szCs w:val="28"/>
        </w:rPr>
        <w:t xml:space="preserve">Реализация имущества, включенного в план приватизации, повлечет следующие структурные изменения в экономике </w:t>
      </w:r>
      <w:r>
        <w:rPr>
          <w:sz w:val="28"/>
          <w:szCs w:val="28"/>
        </w:rPr>
        <w:t xml:space="preserve">муниципального </w:t>
      </w:r>
      <w:r w:rsidRPr="00997EFE">
        <w:rPr>
          <w:sz w:val="28"/>
          <w:szCs w:val="28"/>
        </w:rPr>
        <w:t>округа:</w:t>
      </w:r>
    </w:p>
    <w:p w:rsidR="00997EFE" w:rsidRPr="00997EFE" w:rsidRDefault="00997EFE" w:rsidP="00997EFE">
      <w:pPr>
        <w:widowControl w:val="0"/>
        <w:autoSpaceDE w:val="0"/>
        <w:autoSpaceDN w:val="0"/>
        <w:ind w:firstLine="539"/>
        <w:jc w:val="both"/>
        <w:rPr>
          <w:sz w:val="28"/>
          <w:szCs w:val="28"/>
        </w:rPr>
      </w:pPr>
      <w:r w:rsidRPr="00997EFE">
        <w:rPr>
          <w:sz w:val="28"/>
          <w:szCs w:val="28"/>
        </w:rPr>
        <w:t xml:space="preserve">1) уменьшение доли муниципального сектора в структуре имущества </w:t>
      </w:r>
      <w:r>
        <w:rPr>
          <w:sz w:val="28"/>
          <w:szCs w:val="28"/>
        </w:rPr>
        <w:t>муниципального</w:t>
      </w:r>
      <w:r w:rsidRPr="00997EFE">
        <w:rPr>
          <w:sz w:val="28"/>
          <w:szCs w:val="28"/>
        </w:rPr>
        <w:t xml:space="preserve"> округа;</w:t>
      </w:r>
    </w:p>
    <w:p w:rsidR="00997EFE" w:rsidRPr="00997EFE" w:rsidRDefault="00997EFE" w:rsidP="00997EFE">
      <w:pPr>
        <w:widowControl w:val="0"/>
        <w:autoSpaceDE w:val="0"/>
        <w:autoSpaceDN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2) снижение затрат бюджета муниципального</w:t>
      </w:r>
      <w:r w:rsidRPr="00997EFE">
        <w:rPr>
          <w:sz w:val="28"/>
          <w:szCs w:val="28"/>
        </w:rPr>
        <w:t xml:space="preserve"> округа на содержание и ремонт недвижимого имущества, не являющегося необходимым для осуществления полномочий органов местного самоуправления, определенных законодательством Российской Федерации;</w:t>
      </w:r>
    </w:p>
    <w:p w:rsidR="00997EFE" w:rsidRPr="00997EFE" w:rsidRDefault="00997EFE" w:rsidP="00997EFE">
      <w:pPr>
        <w:widowControl w:val="0"/>
        <w:autoSpaceDE w:val="0"/>
        <w:autoSpaceDN w:val="0"/>
        <w:ind w:firstLine="539"/>
        <w:jc w:val="both"/>
        <w:rPr>
          <w:sz w:val="28"/>
          <w:szCs w:val="28"/>
        </w:rPr>
      </w:pPr>
      <w:r w:rsidRPr="00997EFE">
        <w:rPr>
          <w:sz w:val="28"/>
          <w:szCs w:val="28"/>
        </w:rPr>
        <w:t xml:space="preserve">3) развитие конкурентной среды и создание дополнительных рабочих мест на территории </w:t>
      </w:r>
      <w:r w:rsidR="00087540">
        <w:rPr>
          <w:sz w:val="28"/>
          <w:szCs w:val="28"/>
        </w:rPr>
        <w:t>муниципальн</w:t>
      </w:r>
      <w:r w:rsidRPr="00997EFE">
        <w:rPr>
          <w:sz w:val="28"/>
          <w:szCs w:val="28"/>
        </w:rPr>
        <w:t>ого округа.</w:t>
      </w:r>
    </w:p>
    <w:p w:rsidR="001A05DB" w:rsidRDefault="0063699A" w:rsidP="0028038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="00997EFE">
        <w:rPr>
          <w:sz w:val="28"/>
          <w:szCs w:val="28"/>
        </w:rPr>
        <w:t xml:space="preserve"> </w:t>
      </w:r>
      <w:proofErr w:type="gramStart"/>
      <w:r w:rsidR="00997EFE">
        <w:rPr>
          <w:sz w:val="28"/>
          <w:szCs w:val="28"/>
        </w:rPr>
        <w:t>Исполнение плана приватизации будет осуществляться с учетом реализации преимущественного</w:t>
      </w:r>
      <w:r w:rsidR="001A05DB" w:rsidRPr="001A05DB">
        <w:rPr>
          <w:sz w:val="28"/>
          <w:szCs w:val="28"/>
        </w:rPr>
        <w:t xml:space="preserve"> </w:t>
      </w:r>
      <w:r w:rsidR="001A05DB">
        <w:rPr>
          <w:sz w:val="28"/>
          <w:szCs w:val="28"/>
        </w:rPr>
        <w:t>права на приобретение арендуемого имущества субъектом малого  или среднего предпринимательства в соответствии с Федеральным законом от</w:t>
      </w:r>
      <w:r w:rsidR="001A05DB" w:rsidRPr="001A05DB">
        <w:rPr>
          <w:sz w:val="28"/>
          <w:szCs w:val="28"/>
        </w:rPr>
        <w:t xml:space="preserve"> 22.07.2008 №159-ФЗ "Об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</w:t>
      </w:r>
      <w:r w:rsidR="001A05DB">
        <w:rPr>
          <w:sz w:val="28"/>
          <w:szCs w:val="28"/>
        </w:rPr>
        <w:t>.</w:t>
      </w:r>
      <w:proofErr w:type="gramEnd"/>
    </w:p>
    <w:p w:rsidR="0028038A" w:rsidRPr="0028038A" w:rsidRDefault="001A05DB" w:rsidP="0028038A">
      <w:pPr>
        <w:ind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63699A">
        <w:rPr>
          <w:sz w:val="28"/>
          <w:szCs w:val="28"/>
        </w:rPr>
        <w:t xml:space="preserve"> </w:t>
      </w:r>
      <w:r w:rsidR="0028038A" w:rsidRPr="0028038A">
        <w:rPr>
          <w:sz w:val="28"/>
          <w:szCs w:val="28"/>
        </w:rPr>
        <w:t>В случае</w:t>
      </w:r>
      <w:proofErr w:type="gramStart"/>
      <w:r w:rsidR="00FA605F">
        <w:rPr>
          <w:sz w:val="28"/>
          <w:szCs w:val="28"/>
        </w:rPr>
        <w:t>,</w:t>
      </w:r>
      <w:proofErr w:type="gramEnd"/>
      <w:r w:rsidR="0028038A" w:rsidRPr="0028038A">
        <w:rPr>
          <w:sz w:val="28"/>
          <w:szCs w:val="28"/>
        </w:rPr>
        <w:t xml:space="preserve"> если приватизация муниципального имущества способом, установленным в разделе </w:t>
      </w:r>
      <w:r w:rsidR="0028038A" w:rsidRPr="0028038A">
        <w:rPr>
          <w:sz w:val="28"/>
          <w:szCs w:val="28"/>
          <w:lang w:val="en-US"/>
        </w:rPr>
        <w:t>II</w:t>
      </w:r>
      <w:r w:rsidR="00101E6D">
        <w:rPr>
          <w:sz w:val="28"/>
          <w:szCs w:val="28"/>
        </w:rPr>
        <w:t>, не состоится до конца 2022</w:t>
      </w:r>
      <w:r w:rsidR="0028038A" w:rsidRPr="0028038A">
        <w:rPr>
          <w:sz w:val="28"/>
          <w:szCs w:val="28"/>
        </w:rPr>
        <w:t xml:space="preserve"> года, то в течение 20</w:t>
      </w:r>
      <w:r w:rsidR="00097A72">
        <w:rPr>
          <w:sz w:val="28"/>
          <w:szCs w:val="28"/>
        </w:rPr>
        <w:t>2</w:t>
      </w:r>
      <w:r w:rsidR="00E415BA">
        <w:rPr>
          <w:sz w:val="28"/>
          <w:szCs w:val="28"/>
        </w:rPr>
        <w:t>3</w:t>
      </w:r>
      <w:r w:rsidR="0028038A" w:rsidRPr="0028038A">
        <w:rPr>
          <w:sz w:val="28"/>
          <w:szCs w:val="28"/>
        </w:rPr>
        <w:t xml:space="preserve"> года будут организованы торги  по продаже ранее установленным способом  либо продажа посредством публичного предложения.</w:t>
      </w:r>
    </w:p>
    <w:p w:rsidR="0028038A" w:rsidRPr="0028038A" w:rsidRDefault="0063699A" w:rsidP="002803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28038A" w:rsidRPr="0028038A">
        <w:rPr>
          <w:sz w:val="28"/>
          <w:szCs w:val="28"/>
        </w:rPr>
        <w:t xml:space="preserve">Предварительная начальная цена муниципального имущества, включенного в План приватизации, установлена на основании результатов рыночной стоимости, выполненной в соответствии с законодательством, регулирующим оценочную деятельность в Российской Федерации. </w:t>
      </w:r>
    </w:p>
    <w:p w:rsidR="0028038A" w:rsidRPr="0028038A" w:rsidRDefault="0028038A" w:rsidP="0063699A">
      <w:pPr>
        <w:ind w:firstLine="567"/>
        <w:jc w:val="both"/>
        <w:rPr>
          <w:sz w:val="28"/>
          <w:szCs w:val="28"/>
        </w:rPr>
      </w:pPr>
      <w:r w:rsidRPr="0028038A">
        <w:rPr>
          <w:sz w:val="28"/>
          <w:szCs w:val="28"/>
        </w:rPr>
        <w:t xml:space="preserve">Средства, полученные от приватизации муниципального имущества, будут направлены на обеспечение финансирования бюджета </w:t>
      </w:r>
      <w:r w:rsidR="001A05DB">
        <w:rPr>
          <w:sz w:val="28"/>
          <w:szCs w:val="28"/>
        </w:rPr>
        <w:t>муниципального округа</w:t>
      </w:r>
      <w:r w:rsidRPr="0028038A">
        <w:rPr>
          <w:sz w:val="28"/>
          <w:szCs w:val="28"/>
        </w:rPr>
        <w:t>.</w:t>
      </w:r>
    </w:p>
    <w:p w:rsidR="00E415BA" w:rsidRDefault="00E415BA" w:rsidP="0063699A">
      <w:pPr>
        <w:pStyle w:val="ConsPlusNormal"/>
        <w:ind w:firstLine="540"/>
        <w:jc w:val="both"/>
      </w:pPr>
      <w:r>
        <w:lastRenderedPageBreak/>
        <w:t>1.</w:t>
      </w:r>
      <w:r w:rsidR="0063699A">
        <w:t>6</w:t>
      </w:r>
      <w:r>
        <w:t>. Перечень муниципального имущества, планируемого к приватизации в 202</w:t>
      </w:r>
      <w:r w:rsidR="0063699A">
        <w:t>2</w:t>
      </w:r>
      <w:r>
        <w:t>- 202</w:t>
      </w:r>
      <w:r w:rsidR="00B21859">
        <w:t>4</w:t>
      </w:r>
      <w:r>
        <w:t xml:space="preserve"> годах, будет дополняться с учетом результатов работы по оптимизации структуры муниципальной собственности.</w:t>
      </w:r>
    </w:p>
    <w:p w:rsidR="00E415BA" w:rsidRDefault="00E415BA" w:rsidP="0063699A">
      <w:pPr>
        <w:pStyle w:val="ConsPlusNormal"/>
        <w:ind w:firstLine="540"/>
        <w:jc w:val="both"/>
      </w:pPr>
      <w:r>
        <w:t>1.</w:t>
      </w:r>
      <w:r w:rsidR="0063699A">
        <w:t>7</w:t>
      </w:r>
      <w:r>
        <w:t>. Планируемое поступление денежных средств от реализации настоящего Прогнозного плана</w:t>
      </w:r>
      <w:r w:rsidR="0063699A">
        <w:t xml:space="preserve"> (программы) приватизации в 2022</w:t>
      </w:r>
      <w:r>
        <w:t xml:space="preserve"> году составит </w:t>
      </w:r>
      <w:r w:rsidR="00DB43C8">
        <w:t>979,0</w:t>
      </w:r>
      <w:r>
        <w:t xml:space="preserve"> </w:t>
      </w:r>
      <w:r w:rsidR="001A05DB">
        <w:t>тыс. руб</w:t>
      </w:r>
      <w:r w:rsidR="0063699A">
        <w:t>лей</w:t>
      </w:r>
      <w:r>
        <w:t>.</w:t>
      </w:r>
    </w:p>
    <w:p w:rsidR="00E415BA" w:rsidRPr="0028038A" w:rsidRDefault="00E415BA" w:rsidP="0028038A">
      <w:pPr>
        <w:rPr>
          <w:sz w:val="28"/>
          <w:szCs w:val="28"/>
        </w:rPr>
        <w:sectPr w:rsidR="00E415BA" w:rsidRPr="0028038A" w:rsidSect="00F100A8">
          <w:pgSz w:w="11906" w:h="16838"/>
          <w:pgMar w:top="851" w:right="851" w:bottom="851" w:left="1418" w:header="709" w:footer="709" w:gutter="0"/>
          <w:cols w:space="720"/>
          <w:docGrid w:linePitch="326"/>
        </w:sectPr>
      </w:pPr>
    </w:p>
    <w:p w:rsidR="0028038A" w:rsidRDefault="0028038A" w:rsidP="0028038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Раздел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.  Перечень муниципального имущества Большемурашкинского муниципального </w:t>
      </w:r>
    </w:p>
    <w:p w:rsidR="0028038A" w:rsidRDefault="00C126A6" w:rsidP="0028038A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1A05DB">
        <w:rPr>
          <w:sz w:val="28"/>
          <w:szCs w:val="28"/>
        </w:rPr>
        <w:t xml:space="preserve">круга </w:t>
      </w:r>
      <w:r w:rsidR="00A063DE">
        <w:rPr>
          <w:sz w:val="28"/>
          <w:szCs w:val="28"/>
        </w:rPr>
        <w:t>Нижегородской о</w:t>
      </w:r>
      <w:r w:rsidR="00CA0CFC">
        <w:rPr>
          <w:sz w:val="28"/>
          <w:szCs w:val="28"/>
        </w:rPr>
        <w:t>б</w:t>
      </w:r>
      <w:r w:rsidR="00A063DE">
        <w:rPr>
          <w:sz w:val="28"/>
          <w:szCs w:val="28"/>
        </w:rPr>
        <w:t>ласти</w:t>
      </w:r>
      <w:r w:rsidR="0028038A">
        <w:rPr>
          <w:sz w:val="28"/>
          <w:szCs w:val="28"/>
        </w:rPr>
        <w:t>, приватизация которого планируется в 20</w:t>
      </w:r>
      <w:r w:rsidR="0063699A">
        <w:rPr>
          <w:sz w:val="28"/>
          <w:szCs w:val="28"/>
        </w:rPr>
        <w:t>22</w:t>
      </w:r>
      <w:r w:rsidR="0028038A">
        <w:rPr>
          <w:sz w:val="28"/>
          <w:szCs w:val="28"/>
        </w:rPr>
        <w:t xml:space="preserve"> - 20</w:t>
      </w:r>
      <w:r w:rsidR="009D2B12">
        <w:rPr>
          <w:sz w:val="28"/>
          <w:szCs w:val="28"/>
        </w:rPr>
        <w:t>2</w:t>
      </w:r>
      <w:r w:rsidR="0063699A">
        <w:rPr>
          <w:sz w:val="28"/>
          <w:szCs w:val="28"/>
        </w:rPr>
        <w:t>4</w:t>
      </w:r>
      <w:r w:rsidR="0028038A">
        <w:rPr>
          <w:sz w:val="28"/>
          <w:szCs w:val="28"/>
        </w:rPr>
        <w:t xml:space="preserve"> годах</w:t>
      </w:r>
    </w:p>
    <w:p w:rsidR="0028038A" w:rsidRDefault="0028038A" w:rsidP="0028038A">
      <w:pPr>
        <w:jc w:val="center"/>
        <w:rPr>
          <w:sz w:val="28"/>
          <w:szCs w:val="28"/>
        </w:rPr>
      </w:pPr>
    </w:p>
    <w:tbl>
      <w:tblPr>
        <w:tblW w:w="1460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43"/>
        <w:gridCol w:w="2410"/>
        <w:gridCol w:w="3402"/>
        <w:gridCol w:w="2410"/>
        <w:gridCol w:w="1984"/>
        <w:gridCol w:w="2126"/>
      </w:tblGrid>
      <w:tr w:rsidR="005839DB" w:rsidTr="00CA0CFC">
        <w:tc>
          <w:tcPr>
            <w:tcW w:w="425" w:type="dxa"/>
            <w:hideMark/>
          </w:tcPr>
          <w:p w:rsidR="0028038A" w:rsidRDefault="0028038A" w:rsidP="00CA0CFC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43" w:type="dxa"/>
            <w:hideMark/>
          </w:tcPr>
          <w:p w:rsidR="0028038A" w:rsidRDefault="0028038A">
            <w:pPr>
              <w:jc w:val="center"/>
            </w:pPr>
            <w:r>
              <w:t>Наименование объекта</w:t>
            </w:r>
            <w:r w:rsidR="0063699A">
              <w:t xml:space="preserve"> муниципальной собственности</w:t>
            </w:r>
          </w:p>
        </w:tc>
        <w:tc>
          <w:tcPr>
            <w:tcW w:w="2410" w:type="dxa"/>
            <w:hideMark/>
          </w:tcPr>
          <w:p w:rsidR="0028038A" w:rsidRPr="0063699A" w:rsidRDefault="0063699A">
            <w:pPr>
              <w:jc w:val="center"/>
            </w:pPr>
            <w:r w:rsidRPr="0063699A">
              <w:rPr>
                <w:rFonts w:eastAsia="Calibri"/>
                <w:lang w:eastAsia="en-US"/>
              </w:rPr>
              <w:t>Местонахождение объекта муниципальной собственности</w:t>
            </w:r>
          </w:p>
        </w:tc>
        <w:tc>
          <w:tcPr>
            <w:tcW w:w="3402" w:type="dxa"/>
            <w:hideMark/>
          </w:tcPr>
          <w:p w:rsidR="0028038A" w:rsidRDefault="0028038A">
            <w:pPr>
              <w:jc w:val="center"/>
            </w:pPr>
            <w:r>
              <w:t>Характеристика объекта</w:t>
            </w:r>
          </w:p>
        </w:tc>
        <w:tc>
          <w:tcPr>
            <w:tcW w:w="2410" w:type="dxa"/>
            <w:hideMark/>
          </w:tcPr>
          <w:p w:rsidR="0028038A" w:rsidRDefault="0028038A">
            <w:pPr>
              <w:jc w:val="center"/>
            </w:pPr>
            <w:r>
              <w:t>Способ приватизации</w:t>
            </w:r>
          </w:p>
        </w:tc>
        <w:tc>
          <w:tcPr>
            <w:tcW w:w="1984" w:type="dxa"/>
            <w:hideMark/>
          </w:tcPr>
          <w:p w:rsidR="0028038A" w:rsidRDefault="0028038A">
            <w:pPr>
              <w:jc w:val="center"/>
            </w:pPr>
            <w:proofErr w:type="spellStart"/>
            <w:proofErr w:type="gramStart"/>
            <w:r>
              <w:t>Ориентировоч</w:t>
            </w:r>
            <w:r w:rsidR="00A063DE">
              <w:t>-</w:t>
            </w:r>
            <w:r>
              <w:t>ный</w:t>
            </w:r>
            <w:proofErr w:type="spellEnd"/>
            <w:proofErr w:type="gramEnd"/>
            <w:r>
              <w:t xml:space="preserve"> срок приватизации</w:t>
            </w:r>
          </w:p>
        </w:tc>
        <w:tc>
          <w:tcPr>
            <w:tcW w:w="2126" w:type="dxa"/>
            <w:hideMark/>
          </w:tcPr>
          <w:p w:rsidR="0028038A" w:rsidRDefault="0028038A">
            <w:pPr>
              <w:jc w:val="center"/>
            </w:pPr>
            <w:r>
              <w:t>Предварительная начальна</w:t>
            </w:r>
            <w:r w:rsidR="00214242">
              <w:t>я цена (рублей</w:t>
            </w:r>
            <w:r>
              <w:t>)</w:t>
            </w:r>
          </w:p>
        </w:tc>
      </w:tr>
      <w:tr w:rsidR="005839DB" w:rsidTr="00CA0CFC">
        <w:tc>
          <w:tcPr>
            <w:tcW w:w="425" w:type="dxa"/>
            <w:hideMark/>
          </w:tcPr>
          <w:p w:rsidR="0028038A" w:rsidRDefault="0028038A">
            <w:pPr>
              <w:jc w:val="center"/>
            </w:pPr>
            <w:r>
              <w:t>1.</w:t>
            </w:r>
          </w:p>
        </w:tc>
        <w:tc>
          <w:tcPr>
            <w:tcW w:w="1843" w:type="dxa"/>
            <w:hideMark/>
          </w:tcPr>
          <w:p w:rsidR="0028038A" w:rsidRDefault="0028038A">
            <w:pPr>
              <w:jc w:val="center"/>
            </w:pPr>
            <w:r>
              <w:t>2.</w:t>
            </w:r>
          </w:p>
        </w:tc>
        <w:tc>
          <w:tcPr>
            <w:tcW w:w="2410" w:type="dxa"/>
            <w:hideMark/>
          </w:tcPr>
          <w:p w:rsidR="0028038A" w:rsidRDefault="0028038A">
            <w:pPr>
              <w:jc w:val="center"/>
            </w:pPr>
            <w:r>
              <w:t>3.</w:t>
            </w:r>
          </w:p>
        </w:tc>
        <w:tc>
          <w:tcPr>
            <w:tcW w:w="3402" w:type="dxa"/>
            <w:hideMark/>
          </w:tcPr>
          <w:p w:rsidR="0028038A" w:rsidRDefault="0028038A">
            <w:pPr>
              <w:jc w:val="center"/>
            </w:pPr>
            <w:r>
              <w:t>4.</w:t>
            </w:r>
          </w:p>
        </w:tc>
        <w:tc>
          <w:tcPr>
            <w:tcW w:w="2410" w:type="dxa"/>
            <w:hideMark/>
          </w:tcPr>
          <w:p w:rsidR="0028038A" w:rsidRDefault="0028038A">
            <w:pPr>
              <w:jc w:val="center"/>
            </w:pPr>
            <w:r>
              <w:t>5.</w:t>
            </w:r>
          </w:p>
        </w:tc>
        <w:tc>
          <w:tcPr>
            <w:tcW w:w="1984" w:type="dxa"/>
            <w:hideMark/>
          </w:tcPr>
          <w:p w:rsidR="0028038A" w:rsidRDefault="0028038A">
            <w:pPr>
              <w:jc w:val="center"/>
            </w:pPr>
            <w:r>
              <w:t>6.</w:t>
            </w:r>
          </w:p>
        </w:tc>
        <w:tc>
          <w:tcPr>
            <w:tcW w:w="2126" w:type="dxa"/>
            <w:hideMark/>
          </w:tcPr>
          <w:p w:rsidR="0028038A" w:rsidRDefault="0028038A">
            <w:pPr>
              <w:jc w:val="center"/>
            </w:pPr>
            <w:r>
              <w:t>7.</w:t>
            </w:r>
          </w:p>
        </w:tc>
      </w:tr>
      <w:tr w:rsidR="0063699A" w:rsidTr="00CA0CFC">
        <w:trPr>
          <w:trHeight w:val="1300"/>
        </w:trPr>
        <w:tc>
          <w:tcPr>
            <w:tcW w:w="425" w:type="dxa"/>
          </w:tcPr>
          <w:p w:rsidR="0063699A" w:rsidRDefault="00CA0CFC">
            <w:pPr>
              <w:jc w:val="center"/>
            </w:pPr>
            <w:r>
              <w:t>1.</w:t>
            </w:r>
          </w:p>
        </w:tc>
        <w:tc>
          <w:tcPr>
            <w:tcW w:w="1843" w:type="dxa"/>
          </w:tcPr>
          <w:p w:rsidR="0063699A" w:rsidRDefault="00B60581" w:rsidP="002E40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</w:t>
            </w:r>
            <w:r w:rsidR="001A05DB">
              <w:rPr>
                <w:sz w:val="22"/>
                <w:szCs w:val="22"/>
              </w:rPr>
              <w:t>дание</w:t>
            </w:r>
            <w:r w:rsidR="00A41C22">
              <w:rPr>
                <w:sz w:val="22"/>
                <w:szCs w:val="22"/>
              </w:rPr>
              <w:t xml:space="preserve"> с земельным участком, </w:t>
            </w:r>
          </w:p>
          <w:p w:rsidR="00A41C22" w:rsidRDefault="00A41C22" w:rsidP="002E40E4">
            <w:pPr>
              <w:rPr>
                <w:sz w:val="22"/>
                <w:szCs w:val="22"/>
              </w:rPr>
            </w:pPr>
          </w:p>
          <w:p w:rsidR="00A41C22" w:rsidRDefault="00A41C22" w:rsidP="002E40E4">
            <w:pPr>
              <w:rPr>
                <w:sz w:val="22"/>
                <w:szCs w:val="22"/>
              </w:rPr>
            </w:pPr>
          </w:p>
          <w:p w:rsidR="00A41C22" w:rsidRDefault="00A41C22" w:rsidP="002E40E4">
            <w:pPr>
              <w:rPr>
                <w:sz w:val="22"/>
                <w:szCs w:val="22"/>
              </w:rPr>
            </w:pPr>
          </w:p>
          <w:p w:rsidR="00A41C22" w:rsidRDefault="00A41C22" w:rsidP="002E40E4">
            <w:pPr>
              <w:rPr>
                <w:sz w:val="22"/>
                <w:szCs w:val="22"/>
              </w:rPr>
            </w:pPr>
          </w:p>
          <w:p w:rsidR="00A41C22" w:rsidRDefault="00A41C22" w:rsidP="002E40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  <w:p w:rsidR="00A41C22" w:rsidRDefault="00A41C22" w:rsidP="002E40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нежилое здание</w:t>
            </w:r>
          </w:p>
          <w:p w:rsidR="0068091A" w:rsidRDefault="0068091A" w:rsidP="002E40E4">
            <w:pPr>
              <w:rPr>
                <w:sz w:val="22"/>
                <w:szCs w:val="22"/>
              </w:rPr>
            </w:pPr>
          </w:p>
          <w:p w:rsidR="0068091A" w:rsidRDefault="0068091A" w:rsidP="002E40E4">
            <w:pPr>
              <w:rPr>
                <w:sz w:val="22"/>
                <w:szCs w:val="22"/>
              </w:rPr>
            </w:pPr>
          </w:p>
          <w:p w:rsidR="0068091A" w:rsidRDefault="0068091A" w:rsidP="002E40E4">
            <w:pPr>
              <w:rPr>
                <w:sz w:val="22"/>
                <w:szCs w:val="22"/>
              </w:rPr>
            </w:pPr>
          </w:p>
          <w:p w:rsidR="0068091A" w:rsidRDefault="0068091A" w:rsidP="002E40E4">
            <w:pPr>
              <w:rPr>
                <w:sz w:val="22"/>
                <w:szCs w:val="22"/>
              </w:rPr>
            </w:pPr>
          </w:p>
          <w:p w:rsidR="0068091A" w:rsidRDefault="0068091A" w:rsidP="002E40E4">
            <w:pPr>
              <w:rPr>
                <w:sz w:val="22"/>
                <w:szCs w:val="22"/>
              </w:rPr>
            </w:pPr>
          </w:p>
          <w:p w:rsidR="0068091A" w:rsidRDefault="0068091A" w:rsidP="002E40E4">
            <w:pPr>
              <w:rPr>
                <w:sz w:val="22"/>
                <w:szCs w:val="22"/>
              </w:rPr>
            </w:pPr>
          </w:p>
          <w:p w:rsidR="0068091A" w:rsidRDefault="0068091A" w:rsidP="002E40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земельный участок</w:t>
            </w:r>
          </w:p>
          <w:p w:rsidR="0063699A" w:rsidRDefault="0063699A" w:rsidP="002E40E4">
            <w:pPr>
              <w:rPr>
                <w:sz w:val="22"/>
                <w:szCs w:val="22"/>
              </w:rPr>
            </w:pPr>
          </w:p>
          <w:p w:rsidR="0063699A" w:rsidRDefault="0063699A" w:rsidP="002E40E4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hideMark/>
          </w:tcPr>
          <w:p w:rsidR="0063699A" w:rsidRDefault="00B60581" w:rsidP="00AF548A">
            <w:r w:rsidRPr="00B60581">
              <w:rPr>
                <w:sz w:val="22"/>
                <w:szCs w:val="22"/>
              </w:rPr>
              <w:t xml:space="preserve">Нижегородская область, </w:t>
            </w:r>
            <w:proofErr w:type="spellStart"/>
            <w:r w:rsidRPr="00B60581">
              <w:rPr>
                <w:sz w:val="22"/>
                <w:szCs w:val="22"/>
              </w:rPr>
              <w:t>Большемурашкинский</w:t>
            </w:r>
            <w:proofErr w:type="spellEnd"/>
            <w:r w:rsidRPr="00B60581">
              <w:rPr>
                <w:sz w:val="22"/>
                <w:szCs w:val="22"/>
              </w:rPr>
              <w:t xml:space="preserve"> район, </w:t>
            </w:r>
            <w:proofErr w:type="spellStart"/>
            <w:r w:rsidRPr="00B60581">
              <w:rPr>
                <w:sz w:val="22"/>
                <w:szCs w:val="22"/>
              </w:rPr>
              <w:t>р.п</w:t>
            </w:r>
            <w:proofErr w:type="spellEnd"/>
            <w:r w:rsidRPr="00B60581">
              <w:rPr>
                <w:sz w:val="22"/>
                <w:szCs w:val="22"/>
              </w:rPr>
              <w:t>.</w:t>
            </w:r>
            <w:r w:rsidR="0068091A">
              <w:rPr>
                <w:sz w:val="22"/>
                <w:szCs w:val="22"/>
              </w:rPr>
              <w:t xml:space="preserve"> </w:t>
            </w:r>
            <w:proofErr w:type="gramStart"/>
            <w:r w:rsidRPr="00B60581">
              <w:rPr>
                <w:sz w:val="22"/>
                <w:szCs w:val="22"/>
              </w:rPr>
              <w:t>Большое</w:t>
            </w:r>
            <w:proofErr w:type="gramEnd"/>
            <w:r w:rsidRPr="00B60581">
              <w:rPr>
                <w:sz w:val="22"/>
                <w:szCs w:val="22"/>
              </w:rPr>
              <w:t xml:space="preserve"> Мурашкино, ул.</w:t>
            </w:r>
            <w:r w:rsidR="0068091A">
              <w:rPr>
                <w:sz w:val="22"/>
                <w:szCs w:val="22"/>
              </w:rPr>
              <w:t xml:space="preserve"> </w:t>
            </w:r>
            <w:r w:rsidRPr="00B60581">
              <w:rPr>
                <w:sz w:val="22"/>
                <w:szCs w:val="22"/>
              </w:rPr>
              <w:t>Свободы, д.71</w:t>
            </w:r>
          </w:p>
        </w:tc>
        <w:tc>
          <w:tcPr>
            <w:tcW w:w="3402" w:type="dxa"/>
          </w:tcPr>
          <w:p w:rsidR="00A41C22" w:rsidRDefault="00A41C22" w:rsidP="0063699A">
            <w:pPr>
              <w:jc w:val="both"/>
            </w:pPr>
          </w:p>
          <w:p w:rsidR="00A41C22" w:rsidRDefault="00A41C22" w:rsidP="0063699A">
            <w:pPr>
              <w:jc w:val="both"/>
            </w:pPr>
          </w:p>
          <w:p w:rsidR="00A41C22" w:rsidRDefault="00A41C22" w:rsidP="0063699A">
            <w:pPr>
              <w:jc w:val="both"/>
            </w:pPr>
          </w:p>
          <w:p w:rsidR="00A41C22" w:rsidRDefault="00A41C22" w:rsidP="0063699A">
            <w:pPr>
              <w:jc w:val="both"/>
            </w:pPr>
          </w:p>
          <w:p w:rsidR="00A41C22" w:rsidRDefault="00A41C22" w:rsidP="0063699A">
            <w:pPr>
              <w:jc w:val="both"/>
            </w:pPr>
          </w:p>
          <w:p w:rsidR="00A41C22" w:rsidRDefault="00A41C22" w:rsidP="0063699A">
            <w:pPr>
              <w:jc w:val="both"/>
            </w:pPr>
          </w:p>
          <w:p w:rsidR="00A41C22" w:rsidRDefault="00A41C22" w:rsidP="0063699A">
            <w:pPr>
              <w:jc w:val="both"/>
              <w:rPr>
                <w:sz w:val="22"/>
                <w:szCs w:val="22"/>
              </w:rPr>
            </w:pPr>
          </w:p>
          <w:p w:rsidR="00A41C22" w:rsidRPr="00A41C22" w:rsidRDefault="00A41C22" w:rsidP="0063699A">
            <w:pPr>
              <w:jc w:val="both"/>
              <w:rPr>
                <w:sz w:val="22"/>
                <w:szCs w:val="22"/>
              </w:rPr>
            </w:pPr>
            <w:r w:rsidRPr="00A41C22">
              <w:rPr>
                <w:sz w:val="22"/>
                <w:szCs w:val="22"/>
              </w:rPr>
              <w:t>Назначение: нежилое</w:t>
            </w:r>
            <w:r>
              <w:rPr>
                <w:sz w:val="22"/>
                <w:szCs w:val="22"/>
              </w:rPr>
              <w:t>;</w:t>
            </w:r>
          </w:p>
          <w:p w:rsidR="0063699A" w:rsidRPr="00A41C22" w:rsidRDefault="00A41C22" w:rsidP="0063699A">
            <w:pPr>
              <w:jc w:val="both"/>
              <w:rPr>
                <w:sz w:val="22"/>
                <w:szCs w:val="22"/>
              </w:rPr>
            </w:pPr>
            <w:r w:rsidRPr="00A41C22">
              <w:rPr>
                <w:sz w:val="22"/>
                <w:szCs w:val="22"/>
              </w:rPr>
              <w:t xml:space="preserve">Площадь – 51,2 </w:t>
            </w:r>
            <w:proofErr w:type="spellStart"/>
            <w:r w:rsidR="0063699A" w:rsidRPr="00A41C22">
              <w:rPr>
                <w:sz w:val="22"/>
                <w:szCs w:val="22"/>
              </w:rPr>
              <w:t>кв.м</w:t>
            </w:r>
            <w:proofErr w:type="spellEnd"/>
            <w:r w:rsidR="0063699A" w:rsidRPr="00A41C22">
              <w:rPr>
                <w:sz w:val="22"/>
                <w:szCs w:val="22"/>
              </w:rPr>
              <w:t>.;</w:t>
            </w:r>
          </w:p>
          <w:p w:rsidR="0063699A" w:rsidRPr="00A41C22" w:rsidRDefault="00A41C22" w:rsidP="0063699A">
            <w:pPr>
              <w:jc w:val="both"/>
              <w:rPr>
                <w:sz w:val="22"/>
                <w:szCs w:val="22"/>
              </w:rPr>
            </w:pPr>
            <w:r w:rsidRPr="00A41C22">
              <w:rPr>
                <w:sz w:val="22"/>
                <w:szCs w:val="22"/>
              </w:rPr>
              <w:t>Количество этажей - 1, в том числе подземных - 1</w:t>
            </w:r>
            <w:r w:rsidR="0063699A" w:rsidRPr="00A41C22">
              <w:rPr>
                <w:sz w:val="22"/>
                <w:szCs w:val="22"/>
              </w:rPr>
              <w:t>;</w:t>
            </w:r>
          </w:p>
          <w:p w:rsidR="0063699A" w:rsidRPr="00A41C22" w:rsidRDefault="0063699A" w:rsidP="0063699A">
            <w:pPr>
              <w:jc w:val="both"/>
              <w:rPr>
                <w:sz w:val="22"/>
                <w:szCs w:val="22"/>
              </w:rPr>
            </w:pPr>
            <w:r w:rsidRPr="00A41C22">
              <w:rPr>
                <w:sz w:val="22"/>
                <w:szCs w:val="22"/>
              </w:rPr>
              <w:t>Кадаст</w:t>
            </w:r>
            <w:r w:rsidR="00CA0CFC" w:rsidRPr="00A41C22">
              <w:rPr>
                <w:sz w:val="22"/>
                <w:szCs w:val="22"/>
              </w:rPr>
              <w:t xml:space="preserve">ровый номер: </w:t>
            </w:r>
            <w:r w:rsidR="00A41C22" w:rsidRPr="00A41C22">
              <w:rPr>
                <w:sz w:val="22"/>
                <w:szCs w:val="22"/>
              </w:rPr>
              <w:t>52:31:0080006:4859</w:t>
            </w:r>
            <w:r w:rsidR="00A41C22">
              <w:rPr>
                <w:sz w:val="22"/>
                <w:szCs w:val="22"/>
              </w:rPr>
              <w:t>;</w:t>
            </w:r>
          </w:p>
          <w:p w:rsidR="0063699A" w:rsidRDefault="00A41C22" w:rsidP="0063699A">
            <w:pPr>
              <w:jc w:val="both"/>
              <w:rPr>
                <w:sz w:val="22"/>
                <w:szCs w:val="22"/>
              </w:rPr>
            </w:pPr>
            <w:r w:rsidRPr="00A41C22">
              <w:rPr>
                <w:sz w:val="22"/>
                <w:szCs w:val="22"/>
              </w:rPr>
              <w:t xml:space="preserve">Материал стен </w:t>
            </w:r>
            <w:r>
              <w:rPr>
                <w:sz w:val="22"/>
                <w:szCs w:val="22"/>
              </w:rPr>
              <w:t>–</w:t>
            </w:r>
            <w:r w:rsidRPr="00A41C22">
              <w:rPr>
                <w:sz w:val="22"/>
                <w:szCs w:val="22"/>
              </w:rPr>
              <w:t xml:space="preserve"> кирпич</w:t>
            </w:r>
            <w:r>
              <w:rPr>
                <w:sz w:val="22"/>
                <w:szCs w:val="22"/>
              </w:rPr>
              <w:t>.</w:t>
            </w:r>
          </w:p>
          <w:p w:rsidR="0068091A" w:rsidRDefault="0068091A" w:rsidP="0063699A">
            <w:pPr>
              <w:jc w:val="both"/>
              <w:rPr>
                <w:sz w:val="22"/>
                <w:szCs w:val="22"/>
              </w:rPr>
            </w:pPr>
          </w:p>
          <w:p w:rsidR="0068091A" w:rsidRPr="00C55F83" w:rsidRDefault="0068091A" w:rsidP="00C55F83">
            <w:pPr>
              <w:jc w:val="both"/>
              <w:rPr>
                <w:sz w:val="22"/>
                <w:szCs w:val="22"/>
              </w:rPr>
            </w:pPr>
            <w:r w:rsidRPr="00C55F83">
              <w:rPr>
                <w:sz w:val="22"/>
                <w:szCs w:val="22"/>
              </w:rPr>
              <w:t xml:space="preserve">Площадь 114,0 </w:t>
            </w:r>
            <w:proofErr w:type="spellStart"/>
            <w:r w:rsidRPr="00C55F83">
              <w:rPr>
                <w:sz w:val="22"/>
                <w:szCs w:val="22"/>
              </w:rPr>
              <w:t>кв.м</w:t>
            </w:r>
            <w:proofErr w:type="spellEnd"/>
            <w:r w:rsidRPr="00C55F83">
              <w:rPr>
                <w:sz w:val="22"/>
                <w:szCs w:val="22"/>
              </w:rPr>
              <w:t>.</w:t>
            </w:r>
            <w:r w:rsidR="00C55F83" w:rsidRPr="00C55F83">
              <w:rPr>
                <w:sz w:val="22"/>
                <w:szCs w:val="22"/>
              </w:rPr>
              <w:t>;</w:t>
            </w:r>
          </w:p>
          <w:p w:rsidR="00C55F83" w:rsidRPr="00C55F83" w:rsidRDefault="00C55F83" w:rsidP="00C55F8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C55F83">
              <w:rPr>
                <w:sz w:val="22"/>
                <w:szCs w:val="22"/>
              </w:rPr>
              <w:t>атегория земель: земли населенных пунктов;</w:t>
            </w:r>
          </w:p>
          <w:p w:rsidR="00C55F83" w:rsidRPr="00C55F83" w:rsidRDefault="00C55F83" w:rsidP="00C55F8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55F83">
              <w:rPr>
                <w:sz w:val="22"/>
                <w:szCs w:val="22"/>
              </w:rPr>
              <w:t>ид разрешенного использования: Под административно-деловым зданием;</w:t>
            </w:r>
          </w:p>
          <w:p w:rsidR="00C55F83" w:rsidRDefault="00C55F83" w:rsidP="0063699A">
            <w:pPr>
              <w:jc w:val="both"/>
            </w:pPr>
            <w:r w:rsidRPr="00C55F83">
              <w:rPr>
                <w:sz w:val="22"/>
                <w:szCs w:val="22"/>
              </w:rPr>
              <w:t>Кадастровый номер:</w:t>
            </w:r>
            <w:r w:rsidRPr="00C55F83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C55F83">
              <w:rPr>
                <w:sz w:val="22"/>
                <w:szCs w:val="22"/>
              </w:rPr>
              <w:t>52:31:0080006:827</w:t>
            </w:r>
          </w:p>
        </w:tc>
        <w:tc>
          <w:tcPr>
            <w:tcW w:w="2410" w:type="dxa"/>
            <w:hideMark/>
          </w:tcPr>
          <w:p w:rsidR="0063699A" w:rsidRPr="0068091A" w:rsidRDefault="0068091A" w:rsidP="0068091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8091A">
              <w:rPr>
                <w:sz w:val="22"/>
                <w:szCs w:val="22"/>
              </w:rPr>
              <w:t>Реализация преимущественного прав</w:t>
            </w:r>
            <w:r>
              <w:rPr>
                <w:sz w:val="22"/>
                <w:szCs w:val="22"/>
              </w:rPr>
              <w:t>а</w:t>
            </w:r>
            <w:r w:rsidRPr="0068091A">
              <w:rPr>
                <w:sz w:val="22"/>
                <w:szCs w:val="22"/>
              </w:rPr>
              <w:t xml:space="preserve"> на приобретение арендуемого имущества или </w:t>
            </w:r>
            <w:r w:rsidR="0063699A" w:rsidRPr="0068091A">
              <w:rPr>
                <w:sz w:val="22"/>
                <w:szCs w:val="22"/>
              </w:rPr>
              <w:t>открытый  аукцион с открытой формой подачи предложений о цене</w:t>
            </w:r>
          </w:p>
        </w:tc>
        <w:tc>
          <w:tcPr>
            <w:tcW w:w="1984" w:type="dxa"/>
            <w:hideMark/>
          </w:tcPr>
          <w:p w:rsidR="0063699A" w:rsidRPr="0068091A" w:rsidRDefault="0063699A" w:rsidP="0063699A">
            <w:pPr>
              <w:jc w:val="both"/>
              <w:rPr>
                <w:sz w:val="22"/>
                <w:szCs w:val="22"/>
              </w:rPr>
            </w:pPr>
            <w:r w:rsidRPr="0068091A">
              <w:rPr>
                <w:sz w:val="22"/>
                <w:szCs w:val="22"/>
              </w:rPr>
              <w:t xml:space="preserve">    </w:t>
            </w:r>
            <w:r w:rsidR="0068091A" w:rsidRPr="0068091A">
              <w:rPr>
                <w:sz w:val="22"/>
                <w:szCs w:val="22"/>
              </w:rPr>
              <w:t>4 квартал</w:t>
            </w:r>
            <w:r w:rsidRPr="0068091A">
              <w:rPr>
                <w:sz w:val="22"/>
                <w:szCs w:val="22"/>
              </w:rPr>
              <w:t xml:space="preserve"> 2022 год</w:t>
            </w:r>
            <w:r w:rsidR="0068091A">
              <w:rPr>
                <w:sz w:val="22"/>
                <w:szCs w:val="22"/>
              </w:rPr>
              <w:t xml:space="preserve"> </w:t>
            </w:r>
            <w:r w:rsidR="0068091A" w:rsidRPr="0068091A">
              <w:rPr>
                <w:sz w:val="22"/>
                <w:szCs w:val="22"/>
              </w:rPr>
              <w:t>- 1 полугодие 2023 года</w:t>
            </w:r>
          </w:p>
        </w:tc>
        <w:tc>
          <w:tcPr>
            <w:tcW w:w="2126" w:type="dxa"/>
          </w:tcPr>
          <w:p w:rsidR="0063699A" w:rsidRDefault="0068091A" w:rsidP="00510A98">
            <w:pPr>
              <w:jc w:val="center"/>
              <w:rPr>
                <w:sz w:val="22"/>
                <w:szCs w:val="22"/>
              </w:rPr>
            </w:pPr>
            <w:r w:rsidRPr="0068091A">
              <w:rPr>
                <w:sz w:val="22"/>
                <w:szCs w:val="22"/>
              </w:rPr>
              <w:t>979</w:t>
            </w:r>
            <w:r w:rsidR="007336B7">
              <w:rPr>
                <w:sz w:val="22"/>
                <w:szCs w:val="22"/>
              </w:rPr>
              <w:t xml:space="preserve"> </w:t>
            </w:r>
            <w:r w:rsidRPr="0068091A">
              <w:rPr>
                <w:sz w:val="22"/>
                <w:szCs w:val="22"/>
              </w:rPr>
              <w:t>000</w:t>
            </w:r>
            <w:r w:rsidR="007336B7">
              <w:rPr>
                <w:sz w:val="22"/>
                <w:szCs w:val="22"/>
              </w:rPr>
              <w:t>,00 том числе:</w:t>
            </w: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890 000,00</w:t>
            </w: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Default="007336B7" w:rsidP="00510A98">
            <w:pPr>
              <w:jc w:val="center"/>
              <w:rPr>
                <w:sz w:val="22"/>
                <w:szCs w:val="22"/>
              </w:rPr>
            </w:pPr>
          </w:p>
          <w:p w:rsidR="007336B7" w:rsidRPr="0068091A" w:rsidRDefault="007336B7" w:rsidP="00510A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89000,00</w:t>
            </w:r>
          </w:p>
        </w:tc>
      </w:tr>
    </w:tbl>
    <w:p w:rsidR="0028038A" w:rsidRDefault="0028038A" w:rsidP="00E856AF">
      <w:pPr>
        <w:jc w:val="right"/>
        <w:sectPr w:rsidR="0028038A" w:rsidSect="0028038A">
          <w:pgSz w:w="16838" w:h="11906" w:orient="landscape"/>
          <w:pgMar w:top="1701" w:right="851" w:bottom="567" w:left="851" w:header="709" w:footer="709" w:gutter="0"/>
          <w:cols w:space="708"/>
          <w:docGrid w:linePitch="360"/>
        </w:sectPr>
      </w:pPr>
    </w:p>
    <w:p w:rsidR="00E83A89" w:rsidRDefault="00E83A89" w:rsidP="00D16DFB">
      <w:pPr>
        <w:jc w:val="right"/>
      </w:pPr>
    </w:p>
    <w:sectPr w:rsidR="00E83A89" w:rsidSect="002F474E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5F"/>
    <w:rsid w:val="000118B9"/>
    <w:rsid w:val="00044820"/>
    <w:rsid w:val="00045629"/>
    <w:rsid w:val="000857E8"/>
    <w:rsid w:val="00087540"/>
    <w:rsid w:val="00097A72"/>
    <w:rsid w:val="000A20A1"/>
    <w:rsid w:val="000C57F7"/>
    <w:rsid w:val="000D0439"/>
    <w:rsid w:val="00100A2A"/>
    <w:rsid w:val="00101E6D"/>
    <w:rsid w:val="0011121C"/>
    <w:rsid w:val="00131B76"/>
    <w:rsid w:val="00134AA5"/>
    <w:rsid w:val="001372FF"/>
    <w:rsid w:val="0016068F"/>
    <w:rsid w:val="0016247C"/>
    <w:rsid w:val="001829B6"/>
    <w:rsid w:val="00183701"/>
    <w:rsid w:val="001860F2"/>
    <w:rsid w:val="00196A82"/>
    <w:rsid w:val="001A05DB"/>
    <w:rsid w:val="001B7922"/>
    <w:rsid w:val="001E2EFE"/>
    <w:rsid w:val="001E4821"/>
    <w:rsid w:val="00214242"/>
    <w:rsid w:val="00231377"/>
    <w:rsid w:val="00273AFB"/>
    <w:rsid w:val="0027704D"/>
    <w:rsid w:val="0028038A"/>
    <w:rsid w:val="00282127"/>
    <w:rsid w:val="002923BE"/>
    <w:rsid w:val="00292D66"/>
    <w:rsid w:val="002954E4"/>
    <w:rsid w:val="002B1EC1"/>
    <w:rsid w:val="002B310D"/>
    <w:rsid w:val="002C2193"/>
    <w:rsid w:val="002D749D"/>
    <w:rsid w:val="002D7F34"/>
    <w:rsid w:val="002E4B24"/>
    <w:rsid w:val="002F474E"/>
    <w:rsid w:val="00303126"/>
    <w:rsid w:val="003138FC"/>
    <w:rsid w:val="00336C92"/>
    <w:rsid w:val="00345687"/>
    <w:rsid w:val="00356BFF"/>
    <w:rsid w:val="00362724"/>
    <w:rsid w:val="00367176"/>
    <w:rsid w:val="003A11CF"/>
    <w:rsid w:val="003A1777"/>
    <w:rsid w:val="003B4A81"/>
    <w:rsid w:val="003D04D1"/>
    <w:rsid w:val="003D6AFE"/>
    <w:rsid w:val="003F70C6"/>
    <w:rsid w:val="00407A5F"/>
    <w:rsid w:val="00412A9F"/>
    <w:rsid w:val="0041427F"/>
    <w:rsid w:val="00485E08"/>
    <w:rsid w:val="004B365A"/>
    <w:rsid w:val="004C5E26"/>
    <w:rsid w:val="004D3DAB"/>
    <w:rsid w:val="004F7E5A"/>
    <w:rsid w:val="0051074B"/>
    <w:rsid w:val="00511D30"/>
    <w:rsid w:val="005659D6"/>
    <w:rsid w:val="00572A46"/>
    <w:rsid w:val="005826F5"/>
    <w:rsid w:val="0058366C"/>
    <w:rsid w:val="005839DB"/>
    <w:rsid w:val="005B6423"/>
    <w:rsid w:val="005B7CD2"/>
    <w:rsid w:val="005D7AF8"/>
    <w:rsid w:val="00604E6C"/>
    <w:rsid w:val="0062248A"/>
    <w:rsid w:val="00626F77"/>
    <w:rsid w:val="0063699A"/>
    <w:rsid w:val="00641A65"/>
    <w:rsid w:val="00642AA9"/>
    <w:rsid w:val="00652C47"/>
    <w:rsid w:val="00656B34"/>
    <w:rsid w:val="00665C49"/>
    <w:rsid w:val="0068091A"/>
    <w:rsid w:val="00681B8D"/>
    <w:rsid w:val="006863D2"/>
    <w:rsid w:val="006A73F2"/>
    <w:rsid w:val="006B5575"/>
    <w:rsid w:val="006C557D"/>
    <w:rsid w:val="006F5E13"/>
    <w:rsid w:val="007019E3"/>
    <w:rsid w:val="007040A8"/>
    <w:rsid w:val="007266B8"/>
    <w:rsid w:val="00726E63"/>
    <w:rsid w:val="007336B7"/>
    <w:rsid w:val="00744AC9"/>
    <w:rsid w:val="00751612"/>
    <w:rsid w:val="00752756"/>
    <w:rsid w:val="00777D15"/>
    <w:rsid w:val="00784D91"/>
    <w:rsid w:val="007A23D8"/>
    <w:rsid w:val="007B0E6D"/>
    <w:rsid w:val="007C2CF4"/>
    <w:rsid w:val="007E3064"/>
    <w:rsid w:val="007F4BEB"/>
    <w:rsid w:val="0082366B"/>
    <w:rsid w:val="00826548"/>
    <w:rsid w:val="00834D7B"/>
    <w:rsid w:val="00840046"/>
    <w:rsid w:val="00843DEA"/>
    <w:rsid w:val="008814E2"/>
    <w:rsid w:val="008842D8"/>
    <w:rsid w:val="00892402"/>
    <w:rsid w:val="008974D3"/>
    <w:rsid w:val="008D0D58"/>
    <w:rsid w:val="008E30F1"/>
    <w:rsid w:val="008E4130"/>
    <w:rsid w:val="008F256C"/>
    <w:rsid w:val="008F4CA3"/>
    <w:rsid w:val="0092224E"/>
    <w:rsid w:val="00923DB4"/>
    <w:rsid w:val="009656BB"/>
    <w:rsid w:val="009677E7"/>
    <w:rsid w:val="0099664E"/>
    <w:rsid w:val="00997EFE"/>
    <w:rsid w:val="009B75FD"/>
    <w:rsid w:val="009C5938"/>
    <w:rsid w:val="009D1858"/>
    <w:rsid w:val="009D2B12"/>
    <w:rsid w:val="009F4DC7"/>
    <w:rsid w:val="009F5E47"/>
    <w:rsid w:val="00A063DE"/>
    <w:rsid w:val="00A2534F"/>
    <w:rsid w:val="00A32C03"/>
    <w:rsid w:val="00A41C22"/>
    <w:rsid w:val="00A51E69"/>
    <w:rsid w:val="00A62F1A"/>
    <w:rsid w:val="00A878F0"/>
    <w:rsid w:val="00AB09B4"/>
    <w:rsid w:val="00AC1EAC"/>
    <w:rsid w:val="00AC3C33"/>
    <w:rsid w:val="00AF548A"/>
    <w:rsid w:val="00B07043"/>
    <w:rsid w:val="00B1163A"/>
    <w:rsid w:val="00B21859"/>
    <w:rsid w:val="00B21FC6"/>
    <w:rsid w:val="00B33E0F"/>
    <w:rsid w:val="00B60581"/>
    <w:rsid w:val="00B6700C"/>
    <w:rsid w:val="00B716F7"/>
    <w:rsid w:val="00B73304"/>
    <w:rsid w:val="00B82DC8"/>
    <w:rsid w:val="00B82DC9"/>
    <w:rsid w:val="00BA0FFF"/>
    <w:rsid w:val="00BA4A80"/>
    <w:rsid w:val="00BB745C"/>
    <w:rsid w:val="00C126A6"/>
    <w:rsid w:val="00C55F83"/>
    <w:rsid w:val="00C620A4"/>
    <w:rsid w:val="00C75D28"/>
    <w:rsid w:val="00CA0CFC"/>
    <w:rsid w:val="00CA658B"/>
    <w:rsid w:val="00CB45A2"/>
    <w:rsid w:val="00CF106B"/>
    <w:rsid w:val="00CF4B8F"/>
    <w:rsid w:val="00D12092"/>
    <w:rsid w:val="00D13576"/>
    <w:rsid w:val="00D16DFB"/>
    <w:rsid w:val="00D27283"/>
    <w:rsid w:val="00D36C26"/>
    <w:rsid w:val="00D447D2"/>
    <w:rsid w:val="00D46A04"/>
    <w:rsid w:val="00D5590C"/>
    <w:rsid w:val="00D60121"/>
    <w:rsid w:val="00D6609E"/>
    <w:rsid w:val="00D81E2F"/>
    <w:rsid w:val="00D932A7"/>
    <w:rsid w:val="00DB43C8"/>
    <w:rsid w:val="00DC00A0"/>
    <w:rsid w:val="00DC31D9"/>
    <w:rsid w:val="00DC34BB"/>
    <w:rsid w:val="00E00C51"/>
    <w:rsid w:val="00E135EB"/>
    <w:rsid w:val="00E159C1"/>
    <w:rsid w:val="00E16A98"/>
    <w:rsid w:val="00E23749"/>
    <w:rsid w:val="00E26E28"/>
    <w:rsid w:val="00E415BA"/>
    <w:rsid w:val="00E537C7"/>
    <w:rsid w:val="00E62067"/>
    <w:rsid w:val="00E750CF"/>
    <w:rsid w:val="00E83A89"/>
    <w:rsid w:val="00E856AF"/>
    <w:rsid w:val="00EB2334"/>
    <w:rsid w:val="00EB736E"/>
    <w:rsid w:val="00EE5487"/>
    <w:rsid w:val="00F100A8"/>
    <w:rsid w:val="00F27846"/>
    <w:rsid w:val="00F2799E"/>
    <w:rsid w:val="00F8509F"/>
    <w:rsid w:val="00F911AC"/>
    <w:rsid w:val="00FA605F"/>
    <w:rsid w:val="00FB4D43"/>
    <w:rsid w:val="00FB6A51"/>
    <w:rsid w:val="00FC3693"/>
    <w:rsid w:val="00FD4D83"/>
    <w:rsid w:val="00FF1184"/>
    <w:rsid w:val="00FF3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2AA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26F77"/>
    <w:pPr>
      <w:keepNext/>
      <w:jc w:val="center"/>
      <w:outlineLvl w:val="0"/>
    </w:pPr>
    <w:rPr>
      <w:rFonts w:ascii="Bookman Old Style" w:hAnsi="Bookman Old Style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266B8"/>
    <w:rPr>
      <w:color w:val="0000FF"/>
      <w:u w:val="single"/>
    </w:rPr>
  </w:style>
  <w:style w:type="table" w:styleId="a4">
    <w:name w:val="Table Grid"/>
    <w:basedOn w:val="a1"/>
    <w:rsid w:val="00A51E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26F77"/>
    <w:rPr>
      <w:rFonts w:ascii="Bookman Old Style" w:hAnsi="Bookman Old Style"/>
      <w:b/>
      <w:bCs/>
      <w:sz w:val="24"/>
      <w:szCs w:val="24"/>
    </w:rPr>
  </w:style>
  <w:style w:type="paragraph" w:styleId="a5">
    <w:name w:val="Title"/>
    <w:basedOn w:val="a"/>
    <w:link w:val="a6"/>
    <w:qFormat/>
    <w:rsid w:val="00626F77"/>
    <w:pPr>
      <w:jc w:val="center"/>
    </w:pPr>
    <w:rPr>
      <w:rFonts w:ascii="Bookman Old Style" w:hAnsi="Bookman Old Style"/>
      <w:sz w:val="28"/>
    </w:rPr>
  </w:style>
  <w:style w:type="character" w:customStyle="1" w:styleId="a6">
    <w:name w:val="Название Знак"/>
    <w:basedOn w:val="a0"/>
    <w:link w:val="a5"/>
    <w:rsid w:val="00626F77"/>
    <w:rPr>
      <w:rFonts w:ascii="Bookman Old Style" w:hAnsi="Bookman Old Style"/>
      <w:sz w:val="28"/>
      <w:szCs w:val="24"/>
    </w:rPr>
  </w:style>
  <w:style w:type="paragraph" w:customStyle="1" w:styleId="ConsPlusNormal">
    <w:name w:val="ConsPlusNormal"/>
    <w:rsid w:val="00D13576"/>
    <w:pPr>
      <w:autoSpaceDE w:val="0"/>
      <w:autoSpaceDN w:val="0"/>
      <w:adjustRightInd w:val="0"/>
    </w:pPr>
    <w:rPr>
      <w:sz w:val="26"/>
      <w:szCs w:val="26"/>
    </w:rPr>
  </w:style>
  <w:style w:type="paragraph" w:styleId="a7">
    <w:name w:val="Balloon Text"/>
    <w:basedOn w:val="a"/>
    <w:link w:val="a8"/>
    <w:rsid w:val="008E413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E4130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rsid w:val="0082654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2AA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26F77"/>
    <w:pPr>
      <w:keepNext/>
      <w:jc w:val="center"/>
      <w:outlineLvl w:val="0"/>
    </w:pPr>
    <w:rPr>
      <w:rFonts w:ascii="Bookman Old Style" w:hAnsi="Bookman Old Style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266B8"/>
    <w:rPr>
      <w:color w:val="0000FF"/>
      <w:u w:val="single"/>
    </w:rPr>
  </w:style>
  <w:style w:type="table" w:styleId="a4">
    <w:name w:val="Table Grid"/>
    <w:basedOn w:val="a1"/>
    <w:rsid w:val="00A51E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26F77"/>
    <w:rPr>
      <w:rFonts w:ascii="Bookman Old Style" w:hAnsi="Bookman Old Style"/>
      <w:b/>
      <w:bCs/>
      <w:sz w:val="24"/>
      <w:szCs w:val="24"/>
    </w:rPr>
  </w:style>
  <w:style w:type="paragraph" w:styleId="a5">
    <w:name w:val="Title"/>
    <w:basedOn w:val="a"/>
    <w:link w:val="a6"/>
    <w:qFormat/>
    <w:rsid w:val="00626F77"/>
    <w:pPr>
      <w:jc w:val="center"/>
    </w:pPr>
    <w:rPr>
      <w:rFonts w:ascii="Bookman Old Style" w:hAnsi="Bookman Old Style"/>
      <w:sz w:val="28"/>
    </w:rPr>
  </w:style>
  <w:style w:type="character" w:customStyle="1" w:styleId="a6">
    <w:name w:val="Название Знак"/>
    <w:basedOn w:val="a0"/>
    <w:link w:val="a5"/>
    <w:rsid w:val="00626F77"/>
    <w:rPr>
      <w:rFonts w:ascii="Bookman Old Style" w:hAnsi="Bookman Old Style"/>
      <w:sz w:val="28"/>
      <w:szCs w:val="24"/>
    </w:rPr>
  </w:style>
  <w:style w:type="paragraph" w:customStyle="1" w:styleId="ConsPlusNormal">
    <w:name w:val="ConsPlusNormal"/>
    <w:rsid w:val="00D13576"/>
    <w:pPr>
      <w:autoSpaceDE w:val="0"/>
      <w:autoSpaceDN w:val="0"/>
      <w:adjustRightInd w:val="0"/>
    </w:pPr>
    <w:rPr>
      <w:sz w:val="26"/>
      <w:szCs w:val="26"/>
    </w:rPr>
  </w:style>
  <w:style w:type="paragraph" w:styleId="a7">
    <w:name w:val="Balloon Text"/>
    <w:basedOn w:val="a"/>
    <w:link w:val="a8"/>
    <w:rsid w:val="008E413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E4130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rsid w:val="008265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bmur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B53B94D594121800E22AF46FA601656F189BB0352328399E308D60AD77E62CF89CAC0093C728DCC1F97B4F0D5206EB7430505164AD12206g2k6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A2B93-E7DA-4232-A722-B4CC1C381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9704</CharactersWithSpaces>
  <SharedDoc>false</SharedDoc>
  <HLinks>
    <vt:vector size="12" baseType="variant">
      <vt:variant>
        <vt:i4>524354</vt:i4>
      </vt:variant>
      <vt:variant>
        <vt:i4>3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6619256</vt:i4>
      </vt:variant>
      <vt:variant>
        <vt:i4>0</vt:i4>
      </vt:variant>
      <vt:variant>
        <vt:i4>0</vt:i4>
      </vt:variant>
      <vt:variant>
        <vt:i4>5</vt:i4>
      </vt:variant>
      <vt:variant>
        <vt:lpwstr>http://www.admbmur.ru/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28</cp:revision>
  <cp:lastPrinted>2022-11-16T08:02:00Z</cp:lastPrinted>
  <dcterms:created xsi:type="dcterms:W3CDTF">2021-08-03T11:50:00Z</dcterms:created>
  <dcterms:modified xsi:type="dcterms:W3CDTF">2022-11-16T08:03:00Z</dcterms:modified>
</cp:coreProperties>
</file>